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14" w:rsidRDefault="006C4E63">
      <w:pPr>
        <w:rPr>
          <w:rFonts w:ascii="Times New Roman" w:hAnsi="Times New Roman" w:cs="Times New Roman"/>
          <w:b/>
          <w:sz w:val="24"/>
          <w:szCs w:val="24"/>
        </w:rPr>
      </w:pPr>
      <w:r w:rsidRPr="006C4E63">
        <w:rPr>
          <w:rFonts w:ascii="Times New Roman" w:hAnsi="Times New Roman" w:cs="Times New Roman"/>
          <w:b/>
          <w:sz w:val="24"/>
          <w:szCs w:val="24"/>
        </w:rPr>
        <w:t>Олимпиада по биологии 9 класс</w:t>
      </w:r>
      <w:r w:rsidR="001022B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022BE" w:rsidRPr="001022BE">
        <w:rPr>
          <w:rFonts w:ascii="Times New Roman" w:hAnsi="Times New Roman" w:cs="Times New Roman"/>
          <w:sz w:val="24"/>
          <w:szCs w:val="24"/>
        </w:rPr>
        <w:t>(продолжительность работы 120 минут)</w:t>
      </w:r>
    </w:p>
    <w:p w:rsidR="00367A18" w:rsidRDefault="00367A18" w:rsidP="00367A18">
      <w:pPr>
        <w:pStyle w:val="a3"/>
        <w:spacing w:before="134" w:line="276" w:lineRule="auto"/>
        <w:ind w:left="102" w:right="104" w:firstLine="539"/>
        <w:jc w:val="both"/>
        <w:rPr>
          <w:lang w:val="ru-RU"/>
        </w:rPr>
      </w:pPr>
      <w:r w:rsidRPr="001E5248">
        <w:rPr>
          <w:b/>
          <w:lang w:val="ru-RU"/>
        </w:rPr>
        <w:t xml:space="preserve">Часть </w:t>
      </w:r>
      <w:r>
        <w:rPr>
          <w:b/>
        </w:rPr>
        <w:t>I</w:t>
      </w:r>
      <w:r w:rsidRPr="001E5248">
        <w:rPr>
          <w:b/>
          <w:lang w:val="ru-RU"/>
        </w:rPr>
        <w:t xml:space="preserve">. </w:t>
      </w:r>
      <w:r w:rsidRPr="001E5248">
        <w:rPr>
          <w:lang w:val="ru-RU"/>
        </w:rPr>
        <w:t>Вам предлагаются тестовые задания, требующие выбора только одного ответа из четырех возможных. Максимальное количество баллов,</w:t>
      </w:r>
      <w:r>
        <w:rPr>
          <w:lang w:val="ru-RU"/>
        </w:rPr>
        <w:t xml:space="preserve">  которое  можно  набрать  –  25</w:t>
      </w:r>
      <w:r w:rsidRPr="001E5248">
        <w:rPr>
          <w:lang w:val="ru-RU"/>
        </w:rPr>
        <w:t xml:space="preserve"> (по 1 баллу за каждое тестовое задание). Индекс ответа, который вы считаете наиболее полным и правильным, укажите.</w:t>
      </w:r>
    </w:p>
    <w:p w:rsidR="00367A18" w:rsidRPr="001E524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1E5248">
        <w:rPr>
          <w:lang w:val="ru-RU"/>
        </w:rPr>
        <w:t>Многообразие живых организмов на нашей планете можно</w:t>
      </w:r>
      <w:r w:rsidRPr="001E5248">
        <w:rPr>
          <w:spacing w:val="-11"/>
          <w:lang w:val="ru-RU"/>
        </w:rPr>
        <w:t xml:space="preserve"> </w:t>
      </w:r>
      <w:r w:rsidRPr="001E5248">
        <w:rPr>
          <w:lang w:val="ru-RU"/>
        </w:rPr>
        <w:t>объяснить:</w:t>
      </w:r>
    </w:p>
    <w:p w:rsidR="00367A18" w:rsidRPr="001E5248" w:rsidRDefault="00367A18" w:rsidP="00367A18">
      <w:pPr>
        <w:pStyle w:val="a3"/>
        <w:spacing w:line="274" w:lineRule="exact"/>
        <w:rPr>
          <w:lang w:val="ru-RU"/>
        </w:rPr>
      </w:pPr>
      <w:r w:rsidRPr="001E5248">
        <w:rPr>
          <w:lang w:val="ru-RU"/>
        </w:rPr>
        <w:t>а) единством происхождения объектов живой и неживой природы;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б) единством происхождения представителей всех царств живых организмов;</w:t>
      </w:r>
    </w:p>
    <w:p w:rsidR="00367A18" w:rsidRDefault="00367A18" w:rsidP="00367A18">
      <w:pPr>
        <w:pStyle w:val="a3"/>
        <w:ind w:right="414"/>
        <w:jc w:val="both"/>
        <w:rPr>
          <w:lang w:val="ru-RU"/>
        </w:rPr>
      </w:pPr>
      <w:r w:rsidRPr="00DF5EE6">
        <w:rPr>
          <w:lang w:val="ru-RU"/>
        </w:rPr>
        <w:t xml:space="preserve">в) приспособительным характером живого к различным условиям окружающей среды; </w:t>
      </w:r>
    </w:p>
    <w:p w:rsidR="00367A18" w:rsidRPr="00DF5EE6" w:rsidRDefault="00367A18" w:rsidP="00367A18">
      <w:pPr>
        <w:pStyle w:val="a3"/>
        <w:ind w:right="414"/>
        <w:jc w:val="both"/>
        <w:rPr>
          <w:lang w:val="ru-RU"/>
        </w:rPr>
      </w:pPr>
      <w:r w:rsidRPr="00DF5EE6">
        <w:rPr>
          <w:lang w:val="ru-RU"/>
        </w:rPr>
        <w:t>г) возможностью существования воды, как основного структурного компонента живых организмов в трех состояниях – жидком, твердом и газообразном.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301"/>
        <w:rPr>
          <w:lang w:val="ru-RU"/>
        </w:rPr>
      </w:pPr>
      <w:r w:rsidRPr="00DF5EE6">
        <w:rPr>
          <w:lang w:val="ru-RU"/>
        </w:rPr>
        <w:t>В результате воздействия раствора йода на исследуемые образцы клеток растений, в случае содержания в них крахмала, будет</w:t>
      </w:r>
      <w:r w:rsidRPr="00DF5EE6">
        <w:rPr>
          <w:spacing w:val="-11"/>
          <w:lang w:val="ru-RU"/>
        </w:rPr>
        <w:t xml:space="preserve"> </w:t>
      </w:r>
      <w:r w:rsidRPr="00DF5EE6">
        <w:rPr>
          <w:lang w:val="ru-RU"/>
        </w:rPr>
        <w:t>наблюдаться:</w:t>
      </w:r>
    </w:p>
    <w:p w:rsidR="00367A18" w:rsidRDefault="00367A18" w:rsidP="00367A18">
      <w:pPr>
        <w:pStyle w:val="a3"/>
        <w:ind w:right="6842"/>
        <w:rPr>
          <w:lang w:val="ru-RU"/>
        </w:rPr>
      </w:pPr>
      <w:r w:rsidRPr="00DF5EE6">
        <w:rPr>
          <w:lang w:val="ru-RU"/>
        </w:rPr>
        <w:t xml:space="preserve">а) синее окрашивание; </w:t>
      </w:r>
    </w:p>
    <w:p w:rsidR="00367A18" w:rsidRDefault="00367A18" w:rsidP="00367A18">
      <w:pPr>
        <w:pStyle w:val="a3"/>
        <w:ind w:right="6842"/>
        <w:rPr>
          <w:lang w:val="ru-RU"/>
        </w:rPr>
      </w:pPr>
      <w:r w:rsidRPr="00DF5EE6">
        <w:rPr>
          <w:lang w:val="ru-RU"/>
        </w:rPr>
        <w:t xml:space="preserve">б) розовое окрашивание; </w:t>
      </w:r>
    </w:p>
    <w:p w:rsidR="00367A18" w:rsidRPr="00DF5EE6" w:rsidRDefault="00367A18" w:rsidP="00367A18">
      <w:pPr>
        <w:pStyle w:val="a3"/>
        <w:ind w:right="6842"/>
        <w:rPr>
          <w:lang w:val="ru-RU"/>
        </w:rPr>
      </w:pPr>
      <w:r w:rsidRPr="00DF5EE6">
        <w:rPr>
          <w:lang w:val="ru-RU"/>
        </w:rPr>
        <w:t>в) зеленое</w:t>
      </w:r>
      <w:r w:rsidRPr="00DF5EE6">
        <w:rPr>
          <w:spacing w:val="-9"/>
          <w:lang w:val="ru-RU"/>
        </w:rPr>
        <w:t xml:space="preserve"> </w:t>
      </w:r>
      <w:r w:rsidRPr="00DF5EE6">
        <w:rPr>
          <w:lang w:val="ru-RU"/>
        </w:rPr>
        <w:t>окрашивание;</w:t>
      </w:r>
    </w:p>
    <w:p w:rsidR="00367A18" w:rsidRPr="00AD2D03" w:rsidRDefault="00367A18" w:rsidP="00367A18">
      <w:pPr>
        <w:pStyle w:val="a3"/>
        <w:rPr>
          <w:lang w:val="ru-RU"/>
        </w:rPr>
      </w:pPr>
      <w:r w:rsidRPr="00AD2D03">
        <w:rPr>
          <w:lang w:val="ru-RU"/>
        </w:rPr>
        <w:t>г) обесцвечивание образца.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DF5EE6">
        <w:rPr>
          <w:lang w:val="ru-RU"/>
        </w:rPr>
        <w:t>В благоприятных условиях спора</w:t>
      </w:r>
      <w:r w:rsidRPr="00DF5EE6">
        <w:rPr>
          <w:spacing w:val="-12"/>
          <w:lang w:val="ru-RU"/>
        </w:rPr>
        <w:t xml:space="preserve"> </w:t>
      </w:r>
      <w:r w:rsidRPr="00DF5EE6">
        <w:rPr>
          <w:lang w:val="ru-RU"/>
        </w:rPr>
        <w:t>бактерии:</w:t>
      </w:r>
    </w:p>
    <w:p w:rsidR="00367A18" w:rsidRPr="00DF5EE6" w:rsidRDefault="00367A18" w:rsidP="00367A18">
      <w:pPr>
        <w:pStyle w:val="a3"/>
        <w:spacing w:line="274" w:lineRule="exact"/>
        <w:rPr>
          <w:lang w:val="ru-RU"/>
        </w:rPr>
      </w:pPr>
      <w:r w:rsidRPr="00DF5EE6">
        <w:rPr>
          <w:lang w:val="ru-RU"/>
        </w:rPr>
        <w:t>а) погибает;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б) делится, образуя 3 – 6 новых спор;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в) прорастает в новую бактериальную клетку;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сливается с другой спорой с последующим делением.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51" w:line="274" w:lineRule="exact"/>
        <w:rPr>
          <w:lang w:val="ru-RU"/>
        </w:rPr>
      </w:pPr>
      <w:r w:rsidRPr="00DF5EE6">
        <w:rPr>
          <w:lang w:val="ru-RU"/>
        </w:rPr>
        <w:t>Характерной чертой строения клеток многих грибов</w:t>
      </w:r>
      <w:r w:rsidRPr="00DF5EE6">
        <w:rPr>
          <w:spacing w:val="-21"/>
          <w:lang w:val="ru-RU"/>
        </w:rPr>
        <w:t xml:space="preserve"> </w:t>
      </w:r>
      <w:r w:rsidRPr="00DF5EE6">
        <w:rPr>
          <w:lang w:val="ru-RU"/>
        </w:rPr>
        <w:t>является:</w:t>
      </w:r>
    </w:p>
    <w:p w:rsidR="00367A18" w:rsidRPr="00DF5EE6" w:rsidRDefault="00367A18" w:rsidP="00367A18">
      <w:pPr>
        <w:pStyle w:val="a3"/>
        <w:spacing w:line="274" w:lineRule="exact"/>
        <w:rPr>
          <w:lang w:val="ru-RU"/>
        </w:rPr>
      </w:pPr>
      <w:r w:rsidRPr="00DF5EE6">
        <w:rPr>
          <w:lang w:val="ru-RU"/>
        </w:rPr>
        <w:t>а) наличие хитина в оболочке;</w:t>
      </w:r>
    </w:p>
    <w:p w:rsidR="00367A18" w:rsidRDefault="00367A18" w:rsidP="00367A18">
      <w:pPr>
        <w:pStyle w:val="a3"/>
        <w:ind w:right="5500"/>
        <w:rPr>
          <w:lang w:val="ru-RU"/>
        </w:rPr>
      </w:pPr>
      <w:r w:rsidRPr="00DF5EE6">
        <w:rPr>
          <w:lang w:val="ru-RU"/>
        </w:rPr>
        <w:t xml:space="preserve">б) содержание крахмала в вакуолях; </w:t>
      </w:r>
    </w:p>
    <w:p w:rsidR="00367A18" w:rsidRDefault="00367A18" w:rsidP="00367A18">
      <w:pPr>
        <w:pStyle w:val="a3"/>
        <w:ind w:right="5500"/>
        <w:rPr>
          <w:lang w:val="ru-RU"/>
        </w:rPr>
      </w:pPr>
      <w:r w:rsidRPr="00DF5EE6">
        <w:rPr>
          <w:lang w:val="ru-RU"/>
        </w:rPr>
        <w:t xml:space="preserve">в) отсутствие рибосом в цитоплазме; </w:t>
      </w:r>
    </w:p>
    <w:p w:rsidR="00367A18" w:rsidRDefault="00367A18" w:rsidP="00367A18">
      <w:pPr>
        <w:pStyle w:val="a3"/>
        <w:ind w:right="5500"/>
        <w:rPr>
          <w:lang w:val="ru-RU"/>
        </w:rPr>
      </w:pPr>
      <w:r w:rsidRPr="00DF5EE6">
        <w:rPr>
          <w:lang w:val="ru-RU"/>
        </w:rPr>
        <w:t>г) содержание гликогена в пластидах.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DF5EE6">
        <w:rPr>
          <w:lang w:val="ru-RU"/>
        </w:rPr>
        <w:t>Яйцеклетка в семязачатке завязи цветка</w:t>
      </w:r>
      <w:r w:rsidRPr="00DF5EE6">
        <w:rPr>
          <w:spacing w:val="-13"/>
          <w:lang w:val="ru-RU"/>
        </w:rPr>
        <w:t xml:space="preserve"> </w:t>
      </w:r>
      <w:r w:rsidRPr="00DF5EE6">
        <w:rPr>
          <w:lang w:val="ru-RU"/>
        </w:rPr>
        <w:t>оплодотворяется:</w:t>
      </w:r>
    </w:p>
    <w:p w:rsidR="00367A18" w:rsidRPr="00DF5EE6" w:rsidRDefault="00367A18" w:rsidP="00367A18">
      <w:pPr>
        <w:pStyle w:val="a3"/>
        <w:spacing w:line="274" w:lineRule="exact"/>
        <w:rPr>
          <w:lang w:val="ru-RU"/>
        </w:rPr>
      </w:pPr>
      <w:r w:rsidRPr="00DF5EE6">
        <w:rPr>
          <w:lang w:val="ru-RU"/>
        </w:rPr>
        <w:t>а) пыльцевым зерном;</w:t>
      </w:r>
    </w:p>
    <w:p w:rsidR="00142D4C" w:rsidRDefault="00367A18" w:rsidP="00367A18">
      <w:pPr>
        <w:pStyle w:val="a3"/>
        <w:ind w:right="5028"/>
        <w:rPr>
          <w:lang w:val="ru-RU"/>
        </w:rPr>
      </w:pPr>
      <w:r w:rsidRPr="00DF5EE6">
        <w:rPr>
          <w:lang w:val="ru-RU"/>
        </w:rPr>
        <w:t xml:space="preserve">б) вегетативным ядром пыльцевого зерна; </w:t>
      </w:r>
    </w:p>
    <w:p w:rsidR="00367A18" w:rsidRPr="00DF5EE6" w:rsidRDefault="00367A18" w:rsidP="00367A18">
      <w:pPr>
        <w:pStyle w:val="a3"/>
        <w:ind w:right="5028"/>
        <w:rPr>
          <w:lang w:val="ru-RU"/>
        </w:rPr>
      </w:pPr>
      <w:r w:rsidRPr="00DF5EE6">
        <w:rPr>
          <w:lang w:val="ru-RU"/>
        </w:rPr>
        <w:t>в) генеративным ядром пыльцевого зерна;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одним из спермиев, образовавшихся при делении генеративного ядра.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4" w:line="274" w:lineRule="exact"/>
        <w:rPr>
          <w:lang w:val="ru-RU"/>
        </w:rPr>
      </w:pPr>
      <w:r w:rsidRPr="00DF5EE6">
        <w:rPr>
          <w:lang w:val="ru-RU"/>
        </w:rPr>
        <w:t>Прививки используют для размножения растений в связи с тем,</w:t>
      </w:r>
      <w:r w:rsidRPr="00DF5EE6">
        <w:rPr>
          <w:spacing w:val="-22"/>
          <w:lang w:val="ru-RU"/>
        </w:rPr>
        <w:t xml:space="preserve"> </w:t>
      </w:r>
      <w:r w:rsidRPr="00DF5EE6">
        <w:rPr>
          <w:lang w:val="ru-RU"/>
        </w:rPr>
        <w:t>что:</w:t>
      </w:r>
    </w:p>
    <w:p w:rsidR="00367A18" w:rsidRPr="00DF5EE6" w:rsidRDefault="00367A18" w:rsidP="00367A18">
      <w:pPr>
        <w:pStyle w:val="a3"/>
        <w:spacing w:line="274" w:lineRule="exact"/>
        <w:rPr>
          <w:lang w:val="ru-RU"/>
        </w:rPr>
      </w:pPr>
      <w:r w:rsidRPr="00DF5EE6">
        <w:rPr>
          <w:lang w:val="ru-RU"/>
        </w:rPr>
        <w:t>а) это более быстрый способ размножения, чем другие;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б) в результате получают более крепкие и здоровые растения;</w:t>
      </w:r>
    </w:p>
    <w:p w:rsidR="00367A18" w:rsidRPr="00DF5EE6" w:rsidRDefault="00367A18" w:rsidP="00367A18">
      <w:pPr>
        <w:pStyle w:val="a3"/>
        <w:spacing w:before="46"/>
        <w:rPr>
          <w:lang w:val="ru-RU"/>
        </w:rPr>
      </w:pPr>
      <w:r w:rsidRPr="00DF5EE6">
        <w:rPr>
          <w:lang w:val="ru-RU"/>
        </w:rPr>
        <w:t>в) при этом сохраняется желаемый набор генетических признаков;</w:t>
      </w:r>
    </w:p>
    <w:p w:rsidR="00367A18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от данного растения можно получить больше прививочного материала, чем семян.</w:t>
      </w:r>
    </w:p>
    <w:p w:rsidR="00367A18" w:rsidRDefault="00367A18" w:rsidP="00367A18">
      <w:pPr>
        <w:pStyle w:val="a3"/>
        <w:rPr>
          <w:lang w:val="ru-RU"/>
        </w:rPr>
      </w:pPr>
    </w:p>
    <w:p w:rsidR="00367A18" w:rsidRP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after="6"/>
        <w:rPr>
          <w:b w:val="0"/>
          <w:lang w:val="ru-RU"/>
        </w:rPr>
      </w:pPr>
      <w:r w:rsidRPr="00DF5EE6">
        <w:rPr>
          <w:lang w:val="ru-RU"/>
        </w:rPr>
        <w:t>Растение, представленное на рисунке, относят</w:t>
      </w:r>
      <w:r w:rsidRPr="00DF5EE6">
        <w:rPr>
          <w:spacing w:val="-19"/>
          <w:lang w:val="ru-RU"/>
        </w:rPr>
        <w:t xml:space="preserve"> </w:t>
      </w:r>
      <w:r w:rsidRPr="00DF5EE6">
        <w:rPr>
          <w:lang w:val="ru-RU"/>
        </w:rPr>
        <w:t>к:</w:t>
      </w:r>
      <w:r w:rsidRPr="00B803AD">
        <w:rPr>
          <w:noProof/>
          <w:sz w:val="20"/>
          <w:lang w:val="ru-RU" w:eastAsia="ru-RU"/>
        </w:rPr>
        <w:t xml:space="preserve"> </w:t>
      </w:r>
    </w:p>
    <w:p w:rsidR="00367A18" w:rsidRPr="00B803AD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b w:val="0"/>
          <w:lang w:val="ru-RU"/>
        </w:rPr>
      </w:pPr>
      <w:r>
        <w:rPr>
          <w:noProof/>
          <w:sz w:val="20"/>
          <w:lang w:val="ru-RU" w:eastAsia="ru-RU"/>
        </w:rPr>
        <w:t xml:space="preserve">а) </w:t>
      </w:r>
      <w:r w:rsidRPr="00B803AD">
        <w:rPr>
          <w:b w:val="0"/>
          <w:noProof/>
          <w:lang w:val="ru-RU" w:eastAsia="ru-RU"/>
        </w:rPr>
        <w:t>губоцветным</w:t>
      </w:r>
    </w:p>
    <w:p w:rsidR="00367A18" w:rsidRPr="00B803AD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b w:val="0"/>
          <w:lang w:val="ru-RU"/>
        </w:rPr>
      </w:pPr>
      <w:r w:rsidRPr="00B803AD">
        <w:rPr>
          <w:b w:val="0"/>
          <w:lang w:val="ru-RU"/>
        </w:rPr>
        <w:t>б) розоцветным</w:t>
      </w:r>
    </w:p>
    <w:p w:rsidR="00367A18" w:rsidRPr="00B803AD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b w:val="0"/>
          <w:lang w:val="ru-RU"/>
        </w:rPr>
      </w:pPr>
      <w:r w:rsidRPr="00B803AD">
        <w:rPr>
          <w:b w:val="0"/>
          <w:lang w:val="ru-RU"/>
        </w:rPr>
        <w:t>в) пасленовым</w:t>
      </w:r>
    </w:p>
    <w:p w:rsidR="00367A18" w:rsidRPr="00B803AD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b w:val="0"/>
          <w:lang w:val="ru-RU"/>
        </w:rPr>
      </w:pPr>
      <w:r w:rsidRPr="00B803AD">
        <w:rPr>
          <w:b w:val="0"/>
          <w:lang w:val="ru-RU"/>
        </w:rPr>
        <w:t>г) лилейным</w:t>
      </w:r>
    </w:p>
    <w:p w:rsidR="00367A18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lang w:val="ru-RU"/>
        </w:rPr>
      </w:pPr>
      <w:r w:rsidRPr="00B803AD">
        <w:rPr>
          <w:noProof/>
          <w:lang w:val="ru-RU" w:eastAsia="ru-RU"/>
        </w:rPr>
        <w:lastRenderedPageBreak/>
        <w:drawing>
          <wp:inline distT="0" distB="0" distL="0" distR="0">
            <wp:extent cx="3147458" cy="2933700"/>
            <wp:effectExtent l="0" t="0" r="0" b="0"/>
            <wp:docPr id="2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7458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A18" w:rsidRDefault="00367A18" w:rsidP="00367A18">
      <w:pPr>
        <w:pStyle w:val="Heading1"/>
        <w:tabs>
          <w:tab w:val="left" w:pos="462"/>
        </w:tabs>
        <w:spacing w:before="125" w:after="6"/>
        <w:ind w:left="462" w:firstLine="0"/>
        <w:rPr>
          <w:lang w:val="ru-RU"/>
        </w:rPr>
      </w:pP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8" w:line="274" w:lineRule="exact"/>
        <w:rPr>
          <w:lang w:val="ru-RU"/>
        </w:rPr>
      </w:pPr>
      <w:r w:rsidRPr="00DF5EE6">
        <w:rPr>
          <w:lang w:val="ru-RU"/>
        </w:rPr>
        <w:t>Растение, семена которого богаты</w:t>
      </w:r>
      <w:r w:rsidRPr="00DF5EE6">
        <w:rPr>
          <w:spacing w:val="-13"/>
          <w:lang w:val="ru-RU"/>
        </w:rPr>
        <w:t xml:space="preserve"> </w:t>
      </w:r>
      <w:r w:rsidRPr="00DF5EE6">
        <w:rPr>
          <w:lang w:val="ru-RU"/>
        </w:rPr>
        <w:t>белками:</w:t>
      </w:r>
    </w:p>
    <w:p w:rsidR="00367A18" w:rsidRDefault="00367A18" w:rsidP="00367A18">
      <w:pPr>
        <w:pStyle w:val="a3"/>
        <w:ind w:right="8140"/>
        <w:rPr>
          <w:lang w:val="ru-RU"/>
        </w:rPr>
      </w:pPr>
      <w:r w:rsidRPr="00DF5EE6">
        <w:rPr>
          <w:lang w:val="ru-RU"/>
        </w:rPr>
        <w:t xml:space="preserve">а) фасоль; </w:t>
      </w:r>
    </w:p>
    <w:p w:rsidR="00142D4C" w:rsidRDefault="00367A18" w:rsidP="00367A18">
      <w:pPr>
        <w:pStyle w:val="a3"/>
        <w:ind w:right="8140"/>
        <w:rPr>
          <w:lang w:val="ru-RU"/>
        </w:rPr>
      </w:pPr>
      <w:r w:rsidRPr="00DF5EE6">
        <w:rPr>
          <w:lang w:val="ru-RU"/>
        </w:rPr>
        <w:t xml:space="preserve">б) пшеница; </w:t>
      </w:r>
    </w:p>
    <w:p w:rsidR="00367A18" w:rsidRPr="00DF5EE6" w:rsidRDefault="00367A18" w:rsidP="00367A18">
      <w:pPr>
        <w:pStyle w:val="a3"/>
        <w:ind w:right="8140"/>
        <w:rPr>
          <w:lang w:val="ru-RU"/>
        </w:rPr>
      </w:pPr>
      <w:r w:rsidRPr="00DF5EE6">
        <w:rPr>
          <w:lang w:val="ru-RU"/>
        </w:rPr>
        <w:t>в)</w:t>
      </w:r>
      <w:r w:rsidRPr="00DF5EE6">
        <w:rPr>
          <w:spacing w:val="-6"/>
          <w:lang w:val="ru-RU"/>
        </w:rPr>
        <w:t xml:space="preserve"> </w:t>
      </w:r>
      <w:r w:rsidRPr="00DF5EE6">
        <w:rPr>
          <w:lang w:val="ru-RU"/>
        </w:rPr>
        <w:t>кукуруза;</w:t>
      </w:r>
    </w:p>
    <w:p w:rsidR="00367A18" w:rsidRDefault="00367A18" w:rsidP="00367A18">
      <w:pPr>
        <w:pStyle w:val="a3"/>
      </w:pPr>
      <w:r>
        <w:t>г) подсолнечник.</w:t>
      </w: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t>Рассыпчатость спелого яблока</w:t>
      </w:r>
      <w:r>
        <w:rPr>
          <w:spacing w:val="-10"/>
        </w:rPr>
        <w:t xml:space="preserve"> </w:t>
      </w:r>
      <w:r>
        <w:t>объясняется:</w:t>
      </w:r>
    </w:p>
    <w:p w:rsidR="00142D4C" w:rsidRDefault="00367A18" w:rsidP="00367A18">
      <w:pPr>
        <w:pStyle w:val="a3"/>
        <w:spacing w:before="1" w:line="276" w:lineRule="exact"/>
        <w:ind w:right="3952"/>
        <w:rPr>
          <w:lang w:val="ru-RU"/>
        </w:rPr>
      </w:pPr>
      <w:r w:rsidRPr="00DF5EE6">
        <w:rPr>
          <w:lang w:val="ru-RU"/>
        </w:rPr>
        <w:t xml:space="preserve">а) появлением в процессе созревания межклетников; </w:t>
      </w:r>
    </w:p>
    <w:p w:rsidR="00367A18" w:rsidRPr="00DF5EE6" w:rsidRDefault="00367A18" w:rsidP="00367A18">
      <w:pPr>
        <w:pStyle w:val="a3"/>
        <w:spacing w:before="1" w:line="276" w:lineRule="exact"/>
        <w:ind w:right="3952"/>
        <w:rPr>
          <w:lang w:val="ru-RU"/>
        </w:rPr>
      </w:pPr>
      <w:r w:rsidRPr="00DF5EE6">
        <w:rPr>
          <w:lang w:val="ru-RU"/>
        </w:rPr>
        <w:t>б) разрушением межклеточного вещества;</w:t>
      </w:r>
    </w:p>
    <w:p w:rsidR="00142D4C" w:rsidRDefault="00367A18" w:rsidP="00367A18">
      <w:pPr>
        <w:pStyle w:val="a3"/>
        <w:ind w:right="6182"/>
        <w:rPr>
          <w:lang w:val="ru-RU"/>
        </w:rPr>
      </w:pPr>
      <w:r w:rsidRPr="00DF5EE6">
        <w:rPr>
          <w:lang w:val="ru-RU"/>
        </w:rPr>
        <w:t xml:space="preserve">в) прекращением роста клеток; </w:t>
      </w:r>
    </w:p>
    <w:p w:rsidR="00367A18" w:rsidRDefault="00367A18" w:rsidP="00367A18">
      <w:pPr>
        <w:pStyle w:val="a3"/>
        <w:ind w:right="6182"/>
        <w:rPr>
          <w:lang w:val="ru-RU"/>
        </w:rPr>
      </w:pPr>
      <w:r w:rsidRPr="00DF5EE6">
        <w:rPr>
          <w:lang w:val="ru-RU"/>
        </w:rPr>
        <w:t>г) разрушением части клеток.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2881"/>
        <w:rPr>
          <w:lang w:val="ru-RU"/>
        </w:rPr>
      </w:pPr>
      <w:r w:rsidRPr="00DF5EE6">
        <w:rPr>
          <w:lang w:val="ru-RU"/>
        </w:rPr>
        <w:t>Простейшие, ведущие исключительно паразитический образ жизни:</w:t>
      </w:r>
    </w:p>
    <w:p w:rsidR="00142D4C" w:rsidRDefault="00367A18" w:rsidP="00367A18">
      <w:pPr>
        <w:pStyle w:val="a3"/>
        <w:ind w:right="7717"/>
        <w:rPr>
          <w:lang w:val="ru-RU"/>
        </w:rPr>
      </w:pPr>
      <w:r w:rsidRPr="00DF5EE6">
        <w:rPr>
          <w:lang w:val="ru-RU"/>
        </w:rPr>
        <w:t>а)</w:t>
      </w:r>
      <w:r w:rsidR="00645D5A">
        <w:rPr>
          <w:lang w:val="ru-RU"/>
        </w:rPr>
        <w:t>ж</w:t>
      </w:r>
      <w:r w:rsidRPr="00DF5EE6">
        <w:rPr>
          <w:lang w:val="ru-RU"/>
        </w:rPr>
        <w:t>гут</w:t>
      </w:r>
      <w:r>
        <w:rPr>
          <w:lang w:val="ru-RU"/>
        </w:rPr>
        <w:t xml:space="preserve">иконосцы; </w:t>
      </w:r>
    </w:p>
    <w:p w:rsidR="00142D4C" w:rsidRDefault="00367A18" w:rsidP="00367A18">
      <w:pPr>
        <w:pStyle w:val="a3"/>
        <w:ind w:right="7717"/>
        <w:rPr>
          <w:lang w:val="ru-RU"/>
        </w:rPr>
      </w:pPr>
      <w:r>
        <w:rPr>
          <w:lang w:val="ru-RU"/>
        </w:rPr>
        <w:t xml:space="preserve">б) корненожки; </w:t>
      </w:r>
    </w:p>
    <w:p w:rsidR="00367A18" w:rsidRPr="00DF5EE6" w:rsidRDefault="00367A18" w:rsidP="00367A18">
      <w:pPr>
        <w:pStyle w:val="a3"/>
        <w:ind w:right="7717"/>
        <w:rPr>
          <w:lang w:val="ru-RU"/>
        </w:rPr>
      </w:pPr>
      <w:r>
        <w:rPr>
          <w:lang w:val="ru-RU"/>
        </w:rPr>
        <w:t xml:space="preserve">в) </w:t>
      </w:r>
      <w:r w:rsidRPr="00DF5EE6">
        <w:rPr>
          <w:lang w:val="ru-RU"/>
        </w:rPr>
        <w:t>солнечники;</w:t>
      </w:r>
    </w:p>
    <w:p w:rsidR="00367A18" w:rsidRDefault="00367A18" w:rsidP="00367A18">
      <w:pPr>
        <w:pStyle w:val="a3"/>
        <w:ind w:right="7620"/>
        <w:rPr>
          <w:lang w:val="ru-RU"/>
        </w:rPr>
      </w:pPr>
      <w:r w:rsidRPr="00142D4C">
        <w:rPr>
          <w:lang w:val="ru-RU"/>
        </w:rPr>
        <w:t>г)</w:t>
      </w:r>
      <w:r>
        <w:rPr>
          <w:lang w:val="ru-RU"/>
        </w:rPr>
        <w:t xml:space="preserve"> </w:t>
      </w:r>
      <w:r w:rsidRPr="00142D4C">
        <w:rPr>
          <w:lang w:val="ru-RU"/>
        </w:rPr>
        <w:t>споровики</w:t>
      </w:r>
    </w:p>
    <w:p w:rsidR="00367A18" w:rsidRDefault="00367A18" w:rsidP="00367A18">
      <w:pPr>
        <w:pStyle w:val="a3"/>
        <w:ind w:right="7620"/>
        <w:rPr>
          <w:lang w:val="ru-RU"/>
        </w:rPr>
      </w:pP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1271"/>
        <w:rPr>
          <w:lang w:val="ru-RU"/>
        </w:rPr>
      </w:pPr>
      <w:r w:rsidRPr="00DF5EE6">
        <w:rPr>
          <w:lang w:val="ru-RU"/>
        </w:rPr>
        <w:t>У насекомых с неполным превращением в отличие от насекомых с полным превращением:</w:t>
      </w:r>
    </w:p>
    <w:p w:rsidR="00142D4C" w:rsidRDefault="00367A18" w:rsidP="00367A18">
      <w:pPr>
        <w:pStyle w:val="a3"/>
        <w:ind w:right="6102"/>
        <w:rPr>
          <w:lang w:val="ru-RU"/>
        </w:rPr>
      </w:pPr>
      <w:r>
        <w:rPr>
          <w:lang w:val="ru-RU"/>
        </w:rPr>
        <w:t>а) имеются все с</w:t>
      </w:r>
      <w:r w:rsidRPr="00DF5EE6">
        <w:rPr>
          <w:lang w:val="ru-RU"/>
        </w:rPr>
        <w:t xml:space="preserve">тадии развития; </w:t>
      </w:r>
    </w:p>
    <w:p w:rsidR="00142D4C" w:rsidRDefault="00367A18" w:rsidP="00367A18">
      <w:pPr>
        <w:pStyle w:val="a3"/>
        <w:ind w:right="6102"/>
        <w:rPr>
          <w:lang w:val="ru-RU"/>
        </w:rPr>
      </w:pPr>
      <w:r w:rsidRPr="00DF5EE6">
        <w:rPr>
          <w:lang w:val="ru-RU"/>
        </w:rPr>
        <w:t xml:space="preserve">б) отсутствует стадия личинки; </w:t>
      </w:r>
    </w:p>
    <w:p w:rsidR="00142D4C" w:rsidRDefault="00367A18" w:rsidP="00367A18">
      <w:pPr>
        <w:pStyle w:val="a3"/>
        <w:ind w:right="6102"/>
        <w:rPr>
          <w:lang w:val="ru-RU"/>
        </w:rPr>
      </w:pPr>
      <w:r w:rsidRPr="00DF5EE6">
        <w:rPr>
          <w:lang w:val="ru-RU"/>
        </w:rPr>
        <w:t xml:space="preserve">в) отсутствует стадия куколки; </w:t>
      </w:r>
    </w:p>
    <w:p w:rsidR="00367A18" w:rsidRPr="00E67AB0" w:rsidRDefault="00367A18" w:rsidP="00367A18">
      <w:pPr>
        <w:pStyle w:val="a3"/>
        <w:ind w:right="6102"/>
        <w:rPr>
          <w:lang w:val="ru-RU"/>
        </w:rPr>
      </w:pPr>
      <w:r w:rsidRPr="00DF5EE6">
        <w:rPr>
          <w:lang w:val="ru-RU"/>
        </w:rPr>
        <w:t>г) отсутствует стадия имаго</w:t>
      </w:r>
    </w:p>
    <w:p w:rsidR="00367A18" w:rsidRPr="00FF16ED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337"/>
        <w:rPr>
          <w:lang w:val="ru-RU"/>
        </w:rPr>
      </w:pPr>
      <w:r w:rsidRPr="00DF5EE6">
        <w:rPr>
          <w:lang w:val="ru-RU"/>
        </w:rPr>
        <w:t xml:space="preserve">Характерной чертой многих эндопаразитов человека и животных является наличие у них органов прикрепления к хозяину. </w:t>
      </w:r>
      <w:r w:rsidRPr="00FF16ED">
        <w:rPr>
          <w:lang w:val="ru-RU"/>
        </w:rPr>
        <w:t>Органы прикрепления у человеческой аскариды:</w:t>
      </w:r>
    </w:p>
    <w:p w:rsidR="00367A18" w:rsidRDefault="00367A18" w:rsidP="00367A18">
      <w:pPr>
        <w:pStyle w:val="a3"/>
        <w:spacing w:line="271" w:lineRule="exact"/>
        <w:ind w:right="7620"/>
      </w:pPr>
      <w:r>
        <w:t>а) губы;</w:t>
      </w:r>
    </w:p>
    <w:p w:rsidR="00367A18" w:rsidRDefault="00367A18" w:rsidP="00367A18">
      <w:pPr>
        <w:pStyle w:val="a3"/>
        <w:tabs>
          <w:tab w:val="left" w:pos="2410"/>
        </w:tabs>
        <w:ind w:right="7803"/>
        <w:rPr>
          <w:lang w:val="ru-RU"/>
        </w:rPr>
      </w:pPr>
      <w:r>
        <w:t xml:space="preserve">б) крючки; </w:t>
      </w:r>
    </w:p>
    <w:p w:rsidR="00367A18" w:rsidRDefault="00367A18" w:rsidP="00367A18">
      <w:pPr>
        <w:pStyle w:val="a3"/>
        <w:tabs>
          <w:tab w:val="left" w:pos="2410"/>
        </w:tabs>
        <w:ind w:right="7803"/>
      </w:pPr>
      <w:r>
        <w:t xml:space="preserve">в) </w:t>
      </w:r>
      <w:r>
        <w:rPr>
          <w:lang w:val="ru-RU"/>
        </w:rPr>
        <w:t>п</w:t>
      </w:r>
      <w:r>
        <w:t>рисоски;</w:t>
      </w:r>
    </w:p>
    <w:p w:rsidR="00367A18" w:rsidRDefault="00367A18" w:rsidP="00367A18">
      <w:pPr>
        <w:pStyle w:val="a3"/>
        <w:ind w:right="7620"/>
        <w:rPr>
          <w:lang w:val="ru-RU"/>
        </w:rPr>
      </w:pPr>
      <w:r>
        <w:t>г) отсутствуют.</w:t>
      </w:r>
    </w:p>
    <w:p w:rsidR="00367A18" w:rsidRDefault="00367A18" w:rsidP="00367A18">
      <w:pPr>
        <w:pStyle w:val="a3"/>
        <w:ind w:right="7620"/>
        <w:rPr>
          <w:lang w:val="ru-RU"/>
        </w:rPr>
      </w:pPr>
    </w:p>
    <w:p w:rsidR="00367A18" w:rsidRDefault="00367A18" w:rsidP="00367A18">
      <w:pPr>
        <w:pStyle w:val="a3"/>
        <w:ind w:right="7620"/>
        <w:rPr>
          <w:lang w:val="ru-RU"/>
        </w:rPr>
      </w:pPr>
    </w:p>
    <w:p w:rsidR="00142D4C" w:rsidRPr="00367A18" w:rsidRDefault="00142D4C" w:rsidP="00367A18">
      <w:pPr>
        <w:pStyle w:val="a3"/>
        <w:ind w:right="7620"/>
        <w:rPr>
          <w:lang w:val="ru-RU"/>
        </w:rPr>
      </w:pP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lastRenderedPageBreak/>
        <w:t>Особенность пищеварительной системы</w:t>
      </w:r>
      <w:r>
        <w:rPr>
          <w:spacing w:val="-10"/>
        </w:rPr>
        <w:t xml:space="preserve"> </w:t>
      </w:r>
      <w:r>
        <w:t>паука:</w:t>
      </w:r>
    </w:p>
    <w:p w:rsidR="00367A18" w:rsidRDefault="00367A18" w:rsidP="00367A18">
      <w:pPr>
        <w:pStyle w:val="a3"/>
        <w:spacing w:line="274" w:lineRule="exact"/>
        <w:jc w:val="both"/>
      </w:pPr>
      <w:r>
        <w:t>а) замкнутость;</w:t>
      </w:r>
    </w:p>
    <w:p w:rsidR="00367A18" w:rsidRDefault="00367A18" w:rsidP="00367A18">
      <w:pPr>
        <w:pStyle w:val="a3"/>
        <w:jc w:val="both"/>
      </w:pPr>
      <w:r>
        <w:t>б) наличие печени;</w:t>
      </w:r>
    </w:p>
    <w:p w:rsidR="00367A18" w:rsidRDefault="00367A18" w:rsidP="00367A18">
      <w:pPr>
        <w:pStyle w:val="a3"/>
        <w:ind w:right="5640"/>
        <w:rPr>
          <w:lang w:val="ru-RU"/>
        </w:rPr>
      </w:pPr>
      <w:r w:rsidRPr="00DF5EE6">
        <w:rPr>
          <w:lang w:val="ru-RU"/>
        </w:rPr>
        <w:t>в) желудок с хитиновыми зубцами;</w:t>
      </w:r>
    </w:p>
    <w:p w:rsidR="00367A18" w:rsidRDefault="00367A18" w:rsidP="00367A18">
      <w:pPr>
        <w:pStyle w:val="a3"/>
        <w:ind w:right="5640"/>
        <w:rPr>
          <w:lang w:val="ru-RU"/>
        </w:rPr>
      </w:pPr>
      <w:r w:rsidRPr="00DF5EE6">
        <w:rPr>
          <w:lang w:val="ru-RU"/>
        </w:rPr>
        <w:t xml:space="preserve"> г) частично наружное пищеварение.</w:t>
      </w:r>
    </w:p>
    <w:p w:rsidR="00367A18" w:rsidRDefault="00367A18" w:rsidP="00367A18">
      <w:pPr>
        <w:pStyle w:val="a3"/>
        <w:ind w:right="5640"/>
        <w:rPr>
          <w:lang w:val="ru-RU"/>
        </w:rPr>
      </w:pPr>
    </w:p>
    <w:p w:rsidR="00367A18" w:rsidRPr="00E67AB0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left="461" w:right="39"/>
        <w:rPr>
          <w:lang w:val="ru-RU"/>
        </w:rPr>
      </w:pPr>
      <w:r w:rsidRPr="00E67AB0">
        <w:rPr>
          <w:lang w:val="ru-RU"/>
        </w:rPr>
        <w:t>Физиологические растворы хлорида натрия (поваренной соли) могут применяться в качестве средства для коррекции состояния при обезвоживании организма,</w:t>
      </w:r>
      <w:r w:rsidRPr="00E67AB0">
        <w:rPr>
          <w:spacing w:val="-26"/>
          <w:lang w:val="ru-RU"/>
        </w:rPr>
        <w:t xml:space="preserve"> </w:t>
      </w:r>
      <w:r w:rsidRPr="00E67AB0">
        <w:rPr>
          <w:lang w:val="ru-RU"/>
        </w:rPr>
        <w:t>для</w:t>
      </w:r>
      <w:r>
        <w:rPr>
          <w:lang w:val="ru-RU"/>
        </w:rPr>
        <w:t xml:space="preserve"> </w:t>
      </w:r>
      <w:r w:rsidRPr="00E67AB0">
        <w:rPr>
          <w:lang w:val="ru-RU"/>
        </w:rPr>
        <w:t>растворения некоторых лекарственных препаратов и др. Эритроциты, помещенные в физиологический раствор:</w:t>
      </w:r>
    </w:p>
    <w:p w:rsidR="00367A18" w:rsidRPr="00DF5EE6" w:rsidRDefault="00367A18" w:rsidP="00367A18">
      <w:pPr>
        <w:pStyle w:val="a3"/>
        <w:spacing w:line="271" w:lineRule="exact"/>
        <w:jc w:val="both"/>
        <w:rPr>
          <w:lang w:val="ru-RU"/>
        </w:rPr>
      </w:pPr>
      <w:r w:rsidRPr="00DF5EE6">
        <w:rPr>
          <w:lang w:val="ru-RU"/>
        </w:rPr>
        <w:t>а) сморщиваются;</w:t>
      </w:r>
    </w:p>
    <w:p w:rsidR="00367A18" w:rsidRPr="00DF5EE6" w:rsidRDefault="00367A18" w:rsidP="00367A18">
      <w:pPr>
        <w:pStyle w:val="a3"/>
        <w:jc w:val="both"/>
        <w:rPr>
          <w:lang w:val="ru-RU"/>
        </w:rPr>
      </w:pPr>
      <w:r w:rsidRPr="00DF5EE6">
        <w:rPr>
          <w:lang w:val="ru-RU"/>
        </w:rPr>
        <w:t>б) набухают и лопаются;</w:t>
      </w:r>
    </w:p>
    <w:p w:rsidR="00367A18" w:rsidRPr="00DF5EE6" w:rsidRDefault="00367A18" w:rsidP="00367A18">
      <w:pPr>
        <w:pStyle w:val="a3"/>
        <w:jc w:val="both"/>
        <w:rPr>
          <w:lang w:val="ru-RU"/>
        </w:rPr>
      </w:pPr>
      <w:r w:rsidRPr="00DF5EE6">
        <w:rPr>
          <w:lang w:val="ru-RU"/>
        </w:rPr>
        <w:t>в) слипаются друг с другом;</w:t>
      </w:r>
    </w:p>
    <w:p w:rsidR="00367A18" w:rsidRDefault="00367A18" w:rsidP="00367A18">
      <w:pPr>
        <w:pStyle w:val="a3"/>
        <w:jc w:val="both"/>
        <w:rPr>
          <w:lang w:val="ru-RU"/>
        </w:rPr>
      </w:pPr>
      <w:r w:rsidRPr="00DF5EE6">
        <w:rPr>
          <w:lang w:val="ru-RU"/>
        </w:rPr>
        <w:t>г) остаются без внешних изменений.</w:t>
      </w:r>
    </w:p>
    <w:p w:rsidR="00367A18" w:rsidRDefault="00367A18" w:rsidP="00367A18">
      <w:pPr>
        <w:pStyle w:val="a3"/>
        <w:jc w:val="both"/>
        <w:rPr>
          <w:lang w:val="ru-RU"/>
        </w:rPr>
      </w:pP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t>Эритроциты крови вырабатываются</w:t>
      </w:r>
      <w:r>
        <w:rPr>
          <w:spacing w:val="-14"/>
        </w:rPr>
        <w:t xml:space="preserve"> </w:t>
      </w:r>
      <w:r>
        <w:t>в:</w:t>
      </w:r>
    </w:p>
    <w:p w:rsidR="00367A18" w:rsidRDefault="00367A18" w:rsidP="00367A18">
      <w:pPr>
        <w:pStyle w:val="a3"/>
        <w:spacing w:line="274" w:lineRule="exact"/>
        <w:jc w:val="both"/>
      </w:pPr>
      <w:r>
        <w:t>а) печени;</w:t>
      </w:r>
    </w:p>
    <w:p w:rsidR="00367A18" w:rsidRDefault="00367A18" w:rsidP="00367A18">
      <w:pPr>
        <w:pStyle w:val="a3"/>
        <w:jc w:val="both"/>
      </w:pPr>
      <w:r>
        <w:t>б) селезенке;</w:t>
      </w:r>
    </w:p>
    <w:p w:rsidR="00367A18" w:rsidRDefault="00367A18" w:rsidP="00367A18">
      <w:pPr>
        <w:pStyle w:val="a3"/>
        <w:ind w:right="6660"/>
        <w:rPr>
          <w:lang w:val="ru-RU"/>
        </w:rPr>
      </w:pPr>
      <w:r>
        <w:rPr>
          <w:lang w:val="ru-RU"/>
        </w:rPr>
        <w:t xml:space="preserve">в) лимфатических </w:t>
      </w:r>
      <w:r w:rsidRPr="00DF5EE6">
        <w:rPr>
          <w:lang w:val="ru-RU"/>
        </w:rPr>
        <w:t xml:space="preserve">узлах; </w:t>
      </w:r>
    </w:p>
    <w:p w:rsidR="00367A18" w:rsidRDefault="00367A18" w:rsidP="00367A18">
      <w:pPr>
        <w:pStyle w:val="a3"/>
        <w:ind w:right="6660"/>
        <w:rPr>
          <w:lang w:val="ru-RU"/>
        </w:rPr>
      </w:pPr>
      <w:r w:rsidRPr="00DF5EE6">
        <w:rPr>
          <w:lang w:val="ru-RU"/>
        </w:rPr>
        <w:t>г) красном костном мозге.</w:t>
      </w:r>
    </w:p>
    <w:p w:rsidR="00367A18" w:rsidRDefault="00367A18" w:rsidP="00367A18">
      <w:pPr>
        <w:pStyle w:val="a3"/>
        <w:ind w:right="6660"/>
        <w:rPr>
          <w:lang w:val="ru-RU"/>
        </w:rPr>
      </w:pP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rPr>
          <w:noProof/>
          <w:lang w:val="ru-RU"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3914775</wp:posOffset>
            </wp:positionH>
            <wp:positionV relativeFrom="paragraph">
              <wp:posOffset>89535</wp:posOffset>
            </wp:positionV>
            <wp:extent cx="2247900" cy="1495425"/>
            <wp:effectExtent l="1905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 рисунке изображена</w:t>
      </w:r>
      <w:r>
        <w:rPr>
          <w:spacing w:val="-7"/>
        </w:rPr>
        <w:t xml:space="preserve"> </w:t>
      </w:r>
      <w:r>
        <w:t>ткань:</w:t>
      </w:r>
    </w:p>
    <w:p w:rsidR="00367A18" w:rsidRPr="00CC785A" w:rsidRDefault="00367A18" w:rsidP="00367A18">
      <w:pPr>
        <w:pStyle w:val="a3"/>
        <w:spacing w:line="274" w:lineRule="exact"/>
        <w:rPr>
          <w:lang w:val="ru-RU"/>
        </w:rPr>
      </w:pPr>
      <w:r w:rsidRPr="00CC785A">
        <w:rPr>
          <w:lang w:val="ru-RU"/>
        </w:rPr>
        <w:t>а) нервная;</w:t>
      </w:r>
    </w:p>
    <w:p w:rsidR="00367A18" w:rsidRPr="00CC785A" w:rsidRDefault="00367A18" w:rsidP="00367A18">
      <w:pPr>
        <w:pStyle w:val="a3"/>
        <w:rPr>
          <w:lang w:val="ru-RU"/>
        </w:rPr>
      </w:pPr>
      <w:r w:rsidRPr="00CC785A">
        <w:rPr>
          <w:lang w:val="ru-RU"/>
        </w:rPr>
        <w:t>б) мышечная;</w:t>
      </w:r>
    </w:p>
    <w:p w:rsidR="00645D5A" w:rsidRDefault="00367A18" w:rsidP="00367A18">
      <w:pPr>
        <w:pStyle w:val="a3"/>
        <w:ind w:right="7444"/>
        <w:rPr>
          <w:lang w:val="ru-RU"/>
        </w:rPr>
      </w:pPr>
      <w:r w:rsidRPr="00CC785A">
        <w:rPr>
          <w:lang w:val="ru-RU"/>
        </w:rPr>
        <w:t>в) эпителиальная;</w:t>
      </w:r>
    </w:p>
    <w:p w:rsidR="00367A18" w:rsidRPr="00CC785A" w:rsidRDefault="00645D5A" w:rsidP="00645D5A">
      <w:pPr>
        <w:pStyle w:val="a3"/>
        <w:ind w:left="0" w:right="7444"/>
        <w:rPr>
          <w:lang w:val="ru-RU"/>
        </w:rPr>
      </w:pPr>
      <w:r>
        <w:rPr>
          <w:lang w:val="ru-RU"/>
        </w:rPr>
        <w:t xml:space="preserve">       </w:t>
      </w:r>
      <w:r w:rsidR="00367A18" w:rsidRPr="00CC785A">
        <w:rPr>
          <w:lang w:val="ru-RU"/>
        </w:rPr>
        <w:t xml:space="preserve"> г) соединительная.</w:t>
      </w:r>
    </w:p>
    <w:p w:rsidR="00367A18" w:rsidRPr="00DF5EE6" w:rsidRDefault="00367A18" w:rsidP="00367A18">
      <w:pPr>
        <w:pStyle w:val="a3"/>
        <w:ind w:right="6660"/>
        <w:rPr>
          <w:lang w:val="ru-RU"/>
        </w:rPr>
      </w:pPr>
    </w:p>
    <w:p w:rsidR="00367A18" w:rsidRPr="00DF5EE6" w:rsidRDefault="00367A18" w:rsidP="00367A18">
      <w:pPr>
        <w:pStyle w:val="a3"/>
        <w:jc w:val="both"/>
        <w:rPr>
          <w:lang w:val="ru-RU"/>
        </w:rPr>
      </w:pPr>
    </w:p>
    <w:p w:rsidR="00367A18" w:rsidRPr="00DF5EE6" w:rsidRDefault="00367A18" w:rsidP="00367A18">
      <w:pPr>
        <w:pStyle w:val="a3"/>
        <w:ind w:right="5640"/>
        <w:rPr>
          <w:lang w:val="ru-RU"/>
        </w:rPr>
      </w:pPr>
    </w:p>
    <w:p w:rsidR="00367A18" w:rsidRDefault="00367A18" w:rsidP="00367A18"/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DF5EE6">
        <w:rPr>
          <w:lang w:val="ru-RU"/>
        </w:rPr>
        <w:t>Светочувствительность у палочек, рецепторов сетчатки</w:t>
      </w:r>
      <w:r w:rsidRPr="00DF5EE6">
        <w:rPr>
          <w:spacing w:val="-19"/>
          <w:lang w:val="ru-RU"/>
        </w:rPr>
        <w:t xml:space="preserve"> </w:t>
      </w:r>
      <w:r w:rsidRPr="00DF5EE6">
        <w:rPr>
          <w:lang w:val="ru-RU"/>
        </w:rPr>
        <w:t>глаза:</w:t>
      </w:r>
    </w:p>
    <w:p w:rsidR="00142D4C" w:rsidRDefault="00367A18" w:rsidP="00367A18">
      <w:pPr>
        <w:pStyle w:val="a3"/>
        <w:ind w:right="6552"/>
        <w:rPr>
          <w:lang w:val="ru-RU"/>
        </w:rPr>
      </w:pPr>
      <w:r w:rsidRPr="00DF5EE6">
        <w:rPr>
          <w:lang w:val="ru-RU"/>
        </w:rPr>
        <w:t xml:space="preserve">а) такая же, как у колбочек; </w:t>
      </w:r>
    </w:p>
    <w:p w:rsidR="00367A18" w:rsidRDefault="00367A18" w:rsidP="00367A18">
      <w:pPr>
        <w:pStyle w:val="a3"/>
        <w:ind w:right="6552"/>
        <w:rPr>
          <w:lang w:val="ru-RU"/>
        </w:rPr>
      </w:pPr>
      <w:r w:rsidRPr="00DF5EE6">
        <w:rPr>
          <w:lang w:val="ru-RU"/>
        </w:rPr>
        <w:t xml:space="preserve">б) выше,  чем у колбочек; </w:t>
      </w:r>
    </w:p>
    <w:p w:rsidR="00367A18" w:rsidRPr="00DF5EE6" w:rsidRDefault="00367A18" w:rsidP="00367A18">
      <w:pPr>
        <w:pStyle w:val="a3"/>
        <w:ind w:right="6552"/>
        <w:rPr>
          <w:lang w:val="ru-RU"/>
        </w:rPr>
      </w:pPr>
      <w:r w:rsidRPr="00DF5EE6">
        <w:rPr>
          <w:lang w:val="ru-RU"/>
        </w:rPr>
        <w:t>в) ниже, чем у</w:t>
      </w:r>
      <w:r w:rsidRPr="00DF5EE6">
        <w:rPr>
          <w:spacing w:val="-8"/>
          <w:lang w:val="ru-RU"/>
        </w:rPr>
        <w:t xml:space="preserve"> </w:t>
      </w:r>
      <w:r w:rsidRPr="00DF5EE6">
        <w:rPr>
          <w:lang w:val="ru-RU"/>
        </w:rPr>
        <w:t>колбочек;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зависит от вида светочувствительного пигмента.</w:t>
      </w: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t>Планктоном называются</w:t>
      </w:r>
      <w:r>
        <w:rPr>
          <w:spacing w:val="-6"/>
        </w:rPr>
        <w:t xml:space="preserve"> </w:t>
      </w:r>
      <w:r>
        <w:t>организмы:</w:t>
      </w:r>
    </w:p>
    <w:p w:rsidR="00367A18" w:rsidRDefault="00367A18" w:rsidP="00367A18">
      <w:pPr>
        <w:pStyle w:val="a3"/>
        <w:ind w:right="5711"/>
        <w:rPr>
          <w:lang w:val="ru-RU"/>
        </w:rPr>
      </w:pPr>
      <w:r w:rsidRPr="00DF5EE6">
        <w:rPr>
          <w:lang w:val="ru-RU"/>
        </w:rPr>
        <w:t xml:space="preserve">а) живущие на поверхности воды; </w:t>
      </w:r>
    </w:p>
    <w:p w:rsidR="00142D4C" w:rsidRDefault="00367A18" w:rsidP="00367A18">
      <w:pPr>
        <w:pStyle w:val="a3"/>
        <w:ind w:right="5711"/>
        <w:rPr>
          <w:lang w:val="ru-RU"/>
        </w:rPr>
      </w:pPr>
      <w:r w:rsidRPr="00DF5EE6">
        <w:rPr>
          <w:lang w:val="ru-RU"/>
        </w:rPr>
        <w:t xml:space="preserve">б) пассивно парящие в толще воды; </w:t>
      </w:r>
    </w:p>
    <w:p w:rsidR="00367A18" w:rsidRPr="00DF5EE6" w:rsidRDefault="00367A18" w:rsidP="00367A18">
      <w:pPr>
        <w:pStyle w:val="a3"/>
        <w:ind w:right="5711"/>
        <w:rPr>
          <w:lang w:val="ru-RU"/>
        </w:rPr>
      </w:pPr>
      <w:r w:rsidRPr="00DF5EE6">
        <w:rPr>
          <w:lang w:val="ru-RU"/>
        </w:rPr>
        <w:t>в) активно плавающие;</w:t>
      </w:r>
    </w:p>
    <w:p w:rsidR="00367A18" w:rsidRDefault="00367A18" w:rsidP="00367A18">
      <w:pPr>
        <w:pStyle w:val="a3"/>
        <w:rPr>
          <w:lang w:val="ru-RU"/>
        </w:rPr>
      </w:pPr>
      <w:r w:rsidRPr="00FF16ED">
        <w:rPr>
          <w:lang w:val="ru-RU"/>
        </w:rPr>
        <w:t>г) донные.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2563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5829300</wp:posOffset>
            </wp:positionH>
            <wp:positionV relativeFrom="paragraph">
              <wp:posOffset>135255</wp:posOffset>
            </wp:positionV>
            <wp:extent cx="1323975" cy="2286000"/>
            <wp:effectExtent l="19050" t="0" r="9525" b="0"/>
            <wp:wrapNone/>
            <wp:docPr id="24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5EE6">
        <w:rPr>
          <w:lang w:val="ru-RU"/>
        </w:rPr>
        <w:t>Окрас у каждой особи жирафа уникален, подобно отпечаткам пальцев человека. Обычно рисунок на верхней части тела состоит из тёмных пятен, выделяющихся от более светлого оттенка базовой окраски, а нижняя часть тела более светлая</w:t>
      </w:r>
      <w:r w:rsidRPr="00DF5EE6">
        <w:rPr>
          <w:spacing w:val="-17"/>
          <w:lang w:val="ru-RU"/>
        </w:rPr>
        <w:t xml:space="preserve"> </w:t>
      </w:r>
      <w:r w:rsidRPr="00DF5EE6">
        <w:rPr>
          <w:lang w:val="ru-RU"/>
        </w:rPr>
        <w:t>и без</w:t>
      </w:r>
      <w:r w:rsidRPr="00DF5EE6">
        <w:rPr>
          <w:spacing w:val="-1"/>
          <w:lang w:val="ru-RU"/>
        </w:rPr>
        <w:t xml:space="preserve"> </w:t>
      </w:r>
      <w:r w:rsidRPr="00DF5EE6">
        <w:rPr>
          <w:lang w:val="ru-RU"/>
        </w:rPr>
        <w:t>пятен.</w:t>
      </w:r>
    </w:p>
    <w:p w:rsidR="00367A18" w:rsidRPr="00CC785A" w:rsidRDefault="00367A18" w:rsidP="00367A18">
      <w:pPr>
        <w:spacing w:line="274" w:lineRule="exact"/>
        <w:ind w:left="461"/>
        <w:rPr>
          <w:rFonts w:ascii="Times New Roman" w:hAnsi="Times New Roman" w:cs="Times New Roman"/>
          <w:b/>
          <w:sz w:val="24"/>
        </w:rPr>
      </w:pPr>
      <w:r w:rsidRPr="00CC785A">
        <w:rPr>
          <w:rFonts w:ascii="Times New Roman" w:hAnsi="Times New Roman" w:cs="Times New Roman"/>
          <w:b/>
          <w:sz w:val="24"/>
        </w:rPr>
        <w:t>Такая окраска является примером:</w:t>
      </w:r>
    </w:p>
    <w:p w:rsidR="00367A18" w:rsidRPr="00DF5EE6" w:rsidRDefault="00367A18" w:rsidP="00367A18">
      <w:pPr>
        <w:pStyle w:val="a3"/>
        <w:spacing w:line="274" w:lineRule="exact"/>
        <w:rPr>
          <w:lang w:val="ru-RU"/>
        </w:rPr>
      </w:pPr>
      <w:r w:rsidRPr="00DF5EE6">
        <w:rPr>
          <w:lang w:val="ru-RU"/>
        </w:rPr>
        <w:t>а) отпугивающей окраски;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б) предупреждающей окраски;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в) покровительственной окраски;</w:t>
      </w:r>
    </w:p>
    <w:p w:rsidR="00367A18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активного средства защиты от хищников.</w:t>
      </w:r>
    </w:p>
    <w:p w:rsidR="00367A18" w:rsidRDefault="00367A18" w:rsidP="00367A18">
      <w:pPr>
        <w:pStyle w:val="a3"/>
        <w:rPr>
          <w:lang w:val="ru-RU"/>
        </w:rPr>
      </w:pPr>
    </w:p>
    <w:p w:rsidR="00367A18" w:rsidRPr="00FF16ED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380"/>
        <w:rPr>
          <w:lang w:val="ru-RU"/>
        </w:rPr>
      </w:pPr>
      <w:r w:rsidRPr="00DF5EE6">
        <w:rPr>
          <w:lang w:val="ru-RU"/>
        </w:rPr>
        <w:t xml:space="preserve">Паразитизм – один из вариантов симбиотических отношений между организмами. </w:t>
      </w:r>
      <w:r w:rsidRPr="00FF16ED">
        <w:rPr>
          <w:lang w:val="ru-RU"/>
        </w:rPr>
        <w:t>Примером могут быть отношения</w:t>
      </w:r>
      <w:r w:rsidRPr="00FF16ED">
        <w:rPr>
          <w:spacing w:val="-16"/>
          <w:lang w:val="ru-RU"/>
        </w:rPr>
        <w:t xml:space="preserve"> </w:t>
      </w:r>
      <w:r w:rsidRPr="00FF16ED">
        <w:rPr>
          <w:lang w:val="ru-RU"/>
        </w:rPr>
        <w:t>между:</w:t>
      </w:r>
    </w:p>
    <w:p w:rsidR="00367A18" w:rsidRDefault="00367A18" w:rsidP="00367A18">
      <w:pPr>
        <w:pStyle w:val="a3"/>
        <w:spacing w:line="271" w:lineRule="exact"/>
      </w:pPr>
      <w:r>
        <w:t>а) волком и зайцем;</w:t>
      </w:r>
    </w:p>
    <w:p w:rsidR="00142D4C" w:rsidRDefault="00367A18" w:rsidP="00367A18">
      <w:pPr>
        <w:pStyle w:val="a3"/>
        <w:ind w:right="5738"/>
        <w:rPr>
          <w:lang w:val="ru-RU"/>
        </w:rPr>
      </w:pPr>
      <w:r w:rsidRPr="00DF5EE6">
        <w:rPr>
          <w:lang w:val="ru-RU"/>
        </w:rPr>
        <w:t xml:space="preserve">б) актинией и раком-отшельником; </w:t>
      </w:r>
    </w:p>
    <w:p w:rsidR="00367A18" w:rsidRPr="00DF5EE6" w:rsidRDefault="00367A18" w:rsidP="00367A18">
      <w:pPr>
        <w:pStyle w:val="a3"/>
        <w:ind w:right="5738"/>
        <w:rPr>
          <w:lang w:val="ru-RU"/>
        </w:rPr>
      </w:pPr>
      <w:r w:rsidRPr="00DF5EE6">
        <w:rPr>
          <w:lang w:val="ru-RU"/>
        </w:rPr>
        <w:t>в) елью и светолюбивыми травами;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водорослью и грибом в лишайнике.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388"/>
        <w:rPr>
          <w:lang w:val="ru-RU"/>
        </w:rPr>
      </w:pPr>
      <w:r w:rsidRPr="00DF5EE6">
        <w:rPr>
          <w:lang w:val="ru-RU"/>
        </w:rPr>
        <w:t xml:space="preserve">Животные многих видов способны принимать позы, при которых их кажущиеся размеры увеличиваются. Такое поведение способствует ослаблению внутривидовых, а в ряде случаев и межвидовых конфликтов. Показанные на рисунке сиамские бойцовые рыбки </w:t>
      </w:r>
      <w:r w:rsidRPr="00DF5EE6">
        <w:rPr>
          <w:i/>
          <w:lang w:val="ru-RU"/>
        </w:rPr>
        <w:t>(</w:t>
      </w:r>
      <w:r>
        <w:rPr>
          <w:i/>
        </w:rPr>
        <w:t>Betta</w:t>
      </w:r>
      <w:r w:rsidRPr="00DF5EE6">
        <w:rPr>
          <w:i/>
          <w:lang w:val="ru-RU"/>
        </w:rPr>
        <w:t xml:space="preserve"> </w:t>
      </w:r>
      <w:r>
        <w:rPr>
          <w:i/>
        </w:rPr>
        <w:t>splendens</w:t>
      </w:r>
      <w:r w:rsidRPr="00DF5EE6">
        <w:rPr>
          <w:i/>
          <w:lang w:val="ru-RU"/>
        </w:rPr>
        <w:t xml:space="preserve">) </w:t>
      </w:r>
      <w:r w:rsidRPr="00DF5EE6">
        <w:rPr>
          <w:lang w:val="ru-RU"/>
        </w:rPr>
        <w:t>демонстрируют такие позы на изображениях под номерами (</w:t>
      </w:r>
      <w:r w:rsidRPr="00DF5EE6">
        <w:rPr>
          <w:i/>
          <w:lang w:val="ru-RU"/>
        </w:rPr>
        <w:t xml:space="preserve">ж </w:t>
      </w:r>
      <w:r w:rsidRPr="00DF5EE6">
        <w:rPr>
          <w:lang w:val="ru-RU"/>
        </w:rPr>
        <w:t>– жаберная</w:t>
      </w:r>
      <w:r w:rsidRPr="00DF5EE6">
        <w:rPr>
          <w:spacing w:val="-15"/>
          <w:lang w:val="ru-RU"/>
        </w:rPr>
        <w:t xml:space="preserve"> </w:t>
      </w:r>
      <w:r w:rsidRPr="00DF5EE6">
        <w:rPr>
          <w:lang w:val="ru-RU"/>
        </w:rPr>
        <w:t>крышка):</w:t>
      </w:r>
    </w:p>
    <w:p w:rsidR="00367A18" w:rsidRPr="00DF5EE6" w:rsidRDefault="00367A18" w:rsidP="00367A18">
      <w:pPr>
        <w:pStyle w:val="a3"/>
        <w:rPr>
          <w:lang w:val="ru-RU"/>
        </w:rPr>
      </w:pPr>
      <w:r w:rsidRPr="00CC785A">
        <w:rPr>
          <w:noProof/>
          <w:lang w:val="ru-RU" w:eastAsia="ru-RU"/>
        </w:rPr>
        <w:drawing>
          <wp:inline distT="0" distB="0" distL="0" distR="0">
            <wp:extent cx="5919152" cy="1552575"/>
            <wp:effectExtent l="19050" t="0" r="5398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9152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A18" w:rsidRPr="00CC785A" w:rsidRDefault="00367A18" w:rsidP="00367A18">
      <w:pPr>
        <w:pStyle w:val="a3"/>
        <w:rPr>
          <w:lang w:val="ru-RU"/>
        </w:rPr>
      </w:pPr>
    </w:p>
    <w:p w:rsidR="00367A18" w:rsidRPr="00DF5EE6" w:rsidRDefault="00367A18" w:rsidP="00367A18">
      <w:pPr>
        <w:pStyle w:val="a3"/>
        <w:tabs>
          <w:tab w:val="left" w:pos="2226"/>
          <w:tab w:val="left" w:pos="4350"/>
          <w:tab w:val="left" w:pos="6474"/>
        </w:tabs>
        <w:spacing w:line="271" w:lineRule="exact"/>
        <w:rPr>
          <w:lang w:val="ru-RU"/>
        </w:rPr>
      </w:pPr>
      <w:r w:rsidRPr="00DF5EE6">
        <w:rPr>
          <w:lang w:val="ru-RU"/>
        </w:rPr>
        <w:t>а) 1</w:t>
      </w:r>
      <w:r w:rsidRPr="00DF5EE6">
        <w:rPr>
          <w:spacing w:val="-1"/>
          <w:lang w:val="ru-RU"/>
        </w:rPr>
        <w:t xml:space="preserve"> </w:t>
      </w:r>
      <w:r w:rsidRPr="00DF5EE6">
        <w:rPr>
          <w:lang w:val="ru-RU"/>
        </w:rPr>
        <w:t>и</w:t>
      </w:r>
      <w:r w:rsidRPr="00DF5EE6">
        <w:rPr>
          <w:spacing w:val="-1"/>
          <w:lang w:val="ru-RU"/>
        </w:rPr>
        <w:t xml:space="preserve"> </w:t>
      </w:r>
      <w:r w:rsidRPr="00DF5EE6">
        <w:rPr>
          <w:lang w:val="ru-RU"/>
        </w:rPr>
        <w:t>2;</w:t>
      </w:r>
      <w:r w:rsidRPr="00DF5EE6">
        <w:rPr>
          <w:lang w:val="ru-RU"/>
        </w:rPr>
        <w:tab/>
        <w:t>б) 2 и 3;</w:t>
      </w:r>
      <w:r w:rsidRPr="00DF5EE6">
        <w:rPr>
          <w:lang w:val="ru-RU"/>
        </w:rPr>
        <w:tab/>
        <w:t>в) 3</w:t>
      </w:r>
      <w:r w:rsidRPr="00DF5EE6">
        <w:rPr>
          <w:spacing w:val="-2"/>
          <w:lang w:val="ru-RU"/>
        </w:rPr>
        <w:t xml:space="preserve"> </w:t>
      </w:r>
      <w:r w:rsidRPr="00DF5EE6">
        <w:rPr>
          <w:lang w:val="ru-RU"/>
        </w:rPr>
        <w:t>и 4;</w:t>
      </w:r>
      <w:r w:rsidRPr="00DF5EE6">
        <w:rPr>
          <w:lang w:val="ru-RU"/>
        </w:rPr>
        <w:tab/>
        <w:t>г) только</w:t>
      </w:r>
      <w:r w:rsidRPr="00DF5EE6">
        <w:rPr>
          <w:spacing w:val="-1"/>
          <w:lang w:val="ru-RU"/>
        </w:rPr>
        <w:t xml:space="preserve"> </w:t>
      </w:r>
      <w:r w:rsidRPr="00DF5EE6">
        <w:rPr>
          <w:lang w:val="ru-RU"/>
        </w:rPr>
        <w:t>4.</w:t>
      </w:r>
    </w:p>
    <w:p w:rsidR="00367A18" w:rsidRDefault="00367A18" w:rsidP="00367A18"/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/>
        <w:ind w:right="2687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5876925</wp:posOffset>
            </wp:positionH>
            <wp:positionV relativeFrom="paragraph">
              <wp:posOffset>93345</wp:posOffset>
            </wp:positionV>
            <wp:extent cx="1476375" cy="1838325"/>
            <wp:effectExtent l="19050" t="0" r="9525" b="0"/>
            <wp:wrapNone/>
            <wp:docPr id="26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5EE6">
        <w:rPr>
          <w:lang w:val="ru-RU"/>
        </w:rPr>
        <w:t>На рисунке представлен портрет ученого, который считал, что влияние «внешних обстоятельств» одна из самых важных причин приспособительных изменений организмов, то есть эволюции растений и</w:t>
      </w:r>
      <w:r w:rsidRPr="00DF5EE6">
        <w:rPr>
          <w:spacing w:val="-8"/>
          <w:lang w:val="ru-RU"/>
        </w:rPr>
        <w:t xml:space="preserve"> </w:t>
      </w:r>
      <w:r w:rsidRPr="00DF5EE6">
        <w:rPr>
          <w:lang w:val="ru-RU"/>
        </w:rPr>
        <w:t>животных:</w:t>
      </w:r>
    </w:p>
    <w:p w:rsidR="00367A18" w:rsidRDefault="00367A18" w:rsidP="00367A18"/>
    <w:p w:rsidR="00367A18" w:rsidRPr="00DF5EE6" w:rsidRDefault="00367A18" w:rsidP="00367A18">
      <w:pPr>
        <w:pStyle w:val="a3"/>
        <w:spacing w:line="271" w:lineRule="exact"/>
        <w:rPr>
          <w:lang w:val="ru-RU"/>
        </w:rPr>
      </w:pPr>
      <w:r w:rsidRPr="00DF5EE6">
        <w:rPr>
          <w:lang w:val="ru-RU"/>
        </w:rPr>
        <w:t>а) К.Ф. Рулье;</w:t>
      </w:r>
    </w:p>
    <w:p w:rsidR="00367A18" w:rsidRPr="00DF5EE6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б) Ж.Б. Ламарк;</w:t>
      </w:r>
    </w:p>
    <w:p w:rsidR="00367A18" w:rsidRPr="00DF5EE6" w:rsidRDefault="00367A18" w:rsidP="00367A18">
      <w:pPr>
        <w:pStyle w:val="a3"/>
        <w:spacing w:before="46"/>
        <w:ind w:right="7473"/>
        <w:rPr>
          <w:lang w:val="ru-RU"/>
        </w:rPr>
      </w:pPr>
      <w:r w:rsidRPr="00DF5EE6">
        <w:rPr>
          <w:lang w:val="ru-RU"/>
        </w:rPr>
        <w:t>в) Ч.Р. Дарвин;</w:t>
      </w:r>
    </w:p>
    <w:p w:rsidR="00367A18" w:rsidRDefault="00367A18" w:rsidP="00367A18">
      <w:pPr>
        <w:pStyle w:val="a3"/>
        <w:ind w:right="7473"/>
        <w:rPr>
          <w:lang w:val="ru-RU"/>
        </w:rPr>
      </w:pPr>
      <w:r w:rsidRPr="00DF5EE6">
        <w:rPr>
          <w:lang w:val="ru-RU"/>
        </w:rPr>
        <w:t>г) П.С. Паллас</w:t>
      </w:r>
    </w:p>
    <w:p w:rsidR="00367A18" w:rsidRDefault="00367A18" w:rsidP="00367A18">
      <w:pPr>
        <w:pStyle w:val="a3"/>
        <w:ind w:right="7473"/>
        <w:rPr>
          <w:lang w:val="ru-RU"/>
        </w:rPr>
      </w:pPr>
    </w:p>
    <w:p w:rsidR="00367A18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</w:pPr>
      <w:r>
        <w:t>Разнообразие окраски водорослей</w:t>
      </w:r>
      <w:r>
        <w:rPr>
          <w:spacing w:val="-8"/>
        </w:rPr>
        <w:t xml:space="preserve"> </w:t>
      </w:r>
      <w:r>
        <w:t>объясняется:</w:t>
      </w:r>
    </w:p>
    <w:p w:rsidR="00367A18" w:rsidRDefault="00367A18" w:rsidP="00367A18">
      <w:pPr>
        <w:pStyle w:val="a3"/>
        <w:ind w:right="6236"/>
        <w:rPr>
          <w:lang w:val="ru-RU"/>
        </w:rPr>
      </w:pPr>
      <w:r w:rsidRPr="00D83511">
        <w:rPr>
          <w:lang w:val="ru-RU"/>
        </w:rPr>
        <w:t xml:space="preserve">а) мимикрией; </w:t>
      </w:r>
    </w:p>
    <w:p w:rsidR="00367A18" w:rsidRPr="00D83511" w:rsidRDefault="00367A18" w:rsidP="00367A18">
      <w:pPr>
        <w:pStyle w:val="a3"/>
        <w:ind w:right="6236"/>
        <w:rPr>
          <w:lang w:val="ru-RU"/>
        </w:rPr>
      </w:pPr>
      <w:r w:rsidRPr="00D83511">
        <w:rPr>
          <w:lang w:val="ru-RU"/>
        </w:rPr>
        <w:t>б) маскировкой;</w:t>
      </w:r>
    </w:p>
    <w:p w:rsidR="00367A18" w:rsidRPr="00D83511" w:rsidRDefault="00367A18" w:rsidP="00367A18">
      <w:pPr>
        <w:pStyle w:val="a3"/>
        <w:rPr>
          <w:lang w:val="ru-RU"/>
        </w:rPr>
      </w:pPr>
      <w:r w:rsidRPr="00D83511">
        <w:rPr>
          <w:lang w:val="ru-RU"/>
        </w:rPr>
        <w:t>в) особенностями размножения;</w:t>
      </w:r>
    </w:p>
    <w:p w:rsidR="00367A18" w:rsidRDefault="00367A18" w:rsidP="00367A18">
      <w:pPr>
        <w:pStyle w:val="a3"/>
        <w:rPr>
          <w:lang w:val="ru-RU"/>
        </w:rPr>
      </w:pPr>
      <w:r w:rsidRPr="00DF5EE6">
        <w:rPr>
          <w:lang w:val="ru-RU"/>
        </w:rPr>
        <w:t>г) различиями в приспособленности к фотосинтезу.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DF5EE6">
        <w:rPr>
          <w:lang w:val="ru-RU"/>
        </w:rPr>
        <w:t>Общим признаком для клеток растений и животных</w:t>
      </w:r>
      <w:r w:rsidRPr="00DF5EE6">
        <w:rPr>
          <w:spacing w:val="-18"/>
          <w:lang w:val="ru-RU"/>
        </w:rPr>
        <w:t xml:space="preserve"> </w:t>
      </w:r>
      <w:r w:rsidRPr="00DF5EE6">
        <w:rPr>
          <w:lang w:val="ru-RU"/>
        </w:rPr>
        <w:t>является:</w:t>
      </w:r>
    </w:p>
    <w:p w:rsidR="00367A18" w:rsidRDefault="00367A18" w:rsidP="00367A18">
      <w:pPr>
        <w:pStyle w:val="a3"/>
        <w:ind w:right="5386"/>
        <w:rPr>
          <w:lang w:val="ru-RU"/>
        </w:rPr>
      </w:pPr>
      <w:r w:rsidRPr="00DF5EE6">
        <w:rPr>
          <w:lang w:val="ru-RU"/>
        </w:rPr>
        <w:t>а) сходный химический состав;</w:t>
      </w:r>
    </w:p>
    <w:p w:rsidR="00367A18" w:rsidRPr="00DF5EE6" w:rsidRDefault="00367A18" w:rsidP="00367A18">
      <w:pPr>
        <w:pStyle w:val="a3"/>
        <w:ind w:right="5386"/>
        <w:rPr>
          <w:lang w:val="ru-RU"/>
        </w:rPr>
      </w:pPr>
      <w:r w:rsidRPr="00DF5EE6">
        <w:rPr>
          <w:lang w:val="ru-RU"/>
        </w:rPr>
        <w:t>б) наличие хлоропластов;</w:t>
      </w:r>
    </w:p>
    <w:p w:rsidR="00367A18" w:rsidRDefault="00367A18" w:rsidP="00367A18">
      <w:pPr>
        <w:pStyle w:val="a3"/>
        <w:ind w:right="5811"/>
        <w:rPr>
          <w:lang w:val="ru-RU"/>
        </w:rPr>
      </w:pPr>
      <w:r w:rsidRPr="00DF5EE6">
        <w:rPr>
          <w:lang w:val="ru-RU"/>
        </w:rPr>
        <w:t xml:space="preserve">в) 46 хромосом в клетке; </w:t>
      </w:r>
    </w:p>
    <w:p w:rsidR="00367A18" w:rsidRPr="00DF5EE6" w:rsidRDefault="00367A18" w:rsidP="00367A18">
      <w:pPr>
        <w:pStyle w:val="a3"/>
        <w:ind w:right="5811"/>
        <w:rPr>
          <w:lang w:val="ru-RU"/>
        </w:rPr>
      </w:pPr>
      <w:r w:rsidRPr="00DF5EE6">
        <w:rPr>
          <w:lang w:val="ru-RU"/>
        </w:rPr>
        <w:t>г) наличие пластид.</w:t>
      </w:r>
    </w:p>
    <w:p w:rsidR="00367A18" w:rsidRPr="00DF5EE6" w:rsidRDefault="00367A18" w:rsidP="00367A18">
      <w:pPr>
        <w:pStyle w:val="Heading1"/>
        <w:numPr>
          <w:ilvl w:val="0"/>
          <w:numId w:val="5"/>
        </w:numPr>
        <w:tabs>
          <w:tab w:val="left" w:pos="462"/>
        </w:tabs>
        <w:spacing w:before="125" w:line="274" w:lineRule="exact"/>
        <w:rPr>
          <w:lang w:val="ru-RU"/>
        </w:rPr>
      </w:pPr>
      <w:r w:rsidRPr="00DF5EE6">
        <w:rPr>
          <w:lang w:val="ru-RU"/>
        </w:rPr>
        <w:t>Функции носителей наследственной информации</w:t>
      </w:r>
      <w:r w:rsidRPr="00DF5EE6">
        <w:rPr>
          <w:spacing w:val="-16"/>
          <w:lang w:val="ru-RU"/>
        </w:rPr>
        <w:t xml:space="preserve"> </w:t>
      </w:r>
      <w:r w:rsidRPr="00DF5EE6">
        <w:rPr>
          <w:lang w:val="ru-RU"/>
        </w:rPr>
        <w:t>выполняют:</w:t>
      </w:r>
    </w:p>
    <w:p w:rsidR="00367A18" w:rsidRDefault="00367A18" w:rsidP="00367A18">
      <w:pPr>
        <w:pStyle w:val="a3"/>
        <w:ind w:right="5953"/>
        <w:rPr>
          <w:lang w:val="ru-RU"/>
        </w:rPr>
      </w:pPr>
      <w:r w:rsidRPr="00DF5EE6">
        <w:rPr>
          <w:lang w:val="ru-RU"/>
        </w:rPr>
        <w:t xml:space="preserve">а) белки; </w:t>
      </w:r>
    </w:p>
    <w:p w:rsidR="00367A18" w:rsidRPr="00DF5EE6" w:rsidRDefault="00367A18" w:rsidP="00367A18">
      <w:pPr>
        <w:pStyle w:val="a3"/>
        <w:ind w:right="5953"/>
        <w:rPr>
          <w:lang w:val="ru-RU"/>
        </w:rPr>
      </w:pPr>
      <w:r w:rsidRPr="00DF5EE6">
        <w:rPr>
          <w:lang w:val="ru-RU"/>
        </w:rPr>
        <w:t>б) жиры;</w:t>
      </w:r>
    </w:p>
    <w:p w:rsidR="00367A18" w:rsidRPr="00DF5EE6" w:rsidRDefault="00367A18" w:rsidP="00367A18">
      <w:pPr>
        <w:pStyle w:val="a3"/>
        <w:ind w:right="7473"/>
        <w:rPr>
          <w:lang w:val="ru-RU"/>
        </w:rPr>
      </w:pPr>
      <w:r w:rsidRPr="00DF5EE6">
        <w:rPr>
          <w:lang w:val="ru-RU"/>
        </w:rPr>
        <w:t>в) углеводы;</w:t>
      </w:r>
    </w:p>
    <w:p w:rsidR="00367A18" w:rsidRPr="007A0EEB" w:rsidRDefault="00367A18" w:rsidP="00367A18">
      <w:pPr>
        <w:pStyle w:val="a3"/>
        <w:rPr>
          <w:lang w:val="ru-RU"/>
        </w:rPr>
      </w:pPr>
      <w:r w:rsidRPr="007A0EEB">
        <w:rPr>
          <w:lang w:val="ru-RU"/>
        </w:rPr>
        <w:t>г) нуклеиновые кислоты.</w:t>
      </w:r>
    </w:p>
    <w:p w:rsidR="00953C08" w:rsidRPr="00DF5EE6" w:rsidRDefault="00953C08" w:rsidP="00953C08">
      <w:pPr>
        <w:pStyle w:val="a3"/>
        <w:spacing w:line="276" w:lineRule="auto"/>
        <w:ind w:left="102" w:right="104" w:firstLine="539"/>
        <w:jc w:val="both"/>
        <w:rPr>
          <w:lang w:val="ru-RU"/>
        </w:rPr>
      </w:pPr>
      <w:r w:rsidRPr="00DF5EE6">
        <w:rPr>
          <w:b/>
          <w:lang w:val="ru-RU"/>
        </w:rPr>
        <w:lastRenderedPageBreak/>
        <w:t xml:space="preserve">Часть </w:t>
      </w:r>
      <w:r>
        <w:rPr>
          <w:b/>
        </w:rPr>
        <w:t>II</w:t>
      </w:r>
      <w:r w:rsidRPr="00DF5EE6">
        <w:rPr>
          <w:b/>
          <w:lang w:val="ru-RU"/>
        </w:rPr>
        <w:t xml:space="preserve">. </w:t>
      </w:r>
      <w:r w:rsidRPr="00DF5EE6">
        <w:rPr>
          <w:lang w:val="ru-RU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</w:t>
      </w:r>
      <w:r>
        <w:rPr>
          <w:lang w:val="ru-RU"/>
        </w:rPr>
        <w:t>аллов, которое можно набрать – 2</w:t>
      </w:r>
      <w:r w:rsidRPr="00DF5EE6">
        <w:rPr>
          <w:lang w:val="ru-RU"/>
        </w:rPr>
        <w:t>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3"/>
        <w:rPr>
          <w:lang w:val="ru-RU"/>
        </w:rPr>
      </w:pPr>
      <w:r w:rsidRPr="00DF5EE6">
        <w:rPr>
          <w:lang w:val="ru-RU"/>
        </w:rPr>
        <w:t>Грибы вызывают следующие заболевания</w:t>
      </w:r>
      <w:r w:rsidRPr="00DF5EE6">
        <w:rPr>
          <w:spacing w:val="-12"/>
          <w:lang w:val="ru-RU"/>
        </w:rPr>
        <w:t xml:space="preserve"> </w:t>
      </w:r>
      <w:r w:rsidRPr="00DF5EE6">
        <w:rPr>
          <w:lang w:val="ru-RU"/>
        </w:rPr>
        <w:t>человека: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стригущий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лишай;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сыпной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тиф;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молочница;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парша;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гепатит.</w:t>
      </w:r>
    </w:p>
    <w:p w:rsidR="00953C08" w:rsidRDefault="00953C08" w:rsidP="00953C08">
      <w:pPr>
        <w:pStyle w:val="a3"/>
        <w:tabs>
          <w:tab w:val="left" w:pos="2226"/>
          <w:tab w:val="left" w:pos="4350"/>
          <w:tab w:val="left" w:pos="6474"/>
          <w:tab w:val="left" w:pos="8599"/>
        </w:tabs>
        <w:spacing w:line="274" w:lineRule="exact"/>
        <w:ind w:left="641"/>
        <w:rPr>
          <w:lang w:val="ru-RU"/>
        </w:rPr>
      </w:pPr>
      <w:r>
        <w:t>а) 1,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4;</w:t>
      </w:r>
      <w:r>
        <w:tab/>
        <w:t>б) 1, 3, 4;</w:t>
      </w:r>
      <w:r>
        <w:tab/>
        <w:t>в) 1,</w:t>
      </w:r>
      <w:r>
        <w:rPr>
          <w:spacing w:val="-2"/>
        </w:rPr>
        <w:t xml:space="preserve"> </w:t>
      </w:r>
      <w:r>
        <w:t>3, 5;</w:t>
      </w:r>
      <w:r>
        <w:tab/>
        <w:t>г) 2,</w:t>
      </w:r>
      <w:r>
        <w:rPr>
          <w:spacing w:val="-1"/>
        </w:rPr>
        <w:t xml:space="preserve"> </w:t>
      </w:r>
      <w:r>
        <w:t>3, 5;</w:t>
      </w:r>
      <w:r>
        <w:tab/>
        <w:t>д) 3, 4, 5.</w:t>
      </w:r>
    </w:p>
    <w:p w:rsidR="001A4C54" w:rsidRPr="001A4C54" w:rsidRDefault="001A4C54" w:rsidP="00953C08">
      <w:pPr>
        <w:pStyle w:val="a3"/>
        <w:tabs>
          <w:tab w:val="left" w:pos="2226"/>
          <w:tab w:val="left" w:pos="4350"/>
          <w:tab w:val="left" w:pos="6474"/>
          <w:tab w:val="left" w:pos="8599"/>
        </w:tabs>
        <w:spacing w:line="274" w:lineRule="exact"/>
        <w:ind w:left="641"/>
        <w:rPr>
          <w:lang w:val="ru-RU"/>
        </w:rPr>
      </w:pPr>
    </w:p>
    <w:p w:rsidR="00953C08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ind w:right="155"/>
      </w:pPr>
      <w:r w:rsidRPr="00DF5EE6">
        <w:rPr>
          <w:lang w:val="ru-RU"/>
        </w:rPr>
        <w:t>Лишайники – группа симбиотических организмов, насчитывающая более двух десятков тысяч видов. В состав тела лишайника входит образующий его</w:t>
      </w:r>
      <w:r w:rsidRPr="00DF5EE6">
        <w:rPr>
          <w:spacing w:val="-27"/>
          <w:lang w:val="ru-RU"/>
        </w:rPr>
        <w:t xml:space="preserve"> </w:t>
      </w:r>
      <w:r w:rsidRPr="00DF5EE6">
        <w:rPr>
          <w:lang w:val="ru-RU"/>
        </w:rPr>
        <w:t xml:space="preserve">слоевище гриб (микобионт), внутри которого располагаются клетки другого организма, выполняющего роль фотобионта. </w:t>
      </w:r>
      <w:r>
        <w:t>Функции фотобионта в лишайнике могут выполнять: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грибы;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цианобактерии;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бурые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водоросли;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зеленые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водоросли;</w:t>
      </w:r>
    </w:p>
    <w:p w:rsidR="00953C08" w:rsidRPr="001847A7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красные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водоросли.</w:t>
      </w:r>
    </w:p>
    <w:p w:rsidR="001847A7" w:rsidRDefault="001847A7" w:rsidP="001847A7">
      <w:pPr>
        <w:pStyle w:val="a5"/>
        <w:tabs>
          <w:tab w:val="left" w:pos="902"/>
        </w:tabs>
        <w:spacing w:line="274" w:lineRule="exact"/>
        <w:ind w:left="901" w:firstLine="0"/>
        <w:rPr>
          <w:b/>
          <w:sz w:val="24"/>
        </w:rPr>
      </w:pPr>
    </w:p>
    <w:p w:rsidR="00953C08" w:rsidRDefault="00953C08" w:rsidP="00953C08">
      <w:pPr>
        <w:pStyle w:val="a3"/>
        <w:spacing w:line="274" w:lineRule="exact"/>
        <w:ind w:left="641"/>
      </w:pPr>
      <w:r>
        <w:t>а) 1, 4;</w:t>
      </w:r>
    </w:p>
    <w:p w:rsidR="00953C08" w:rsidRDefault="00953C08" w:rsidP="00953C08">
      <w:pPr>
        <w:pStyle w:val="a3"/>
        <w:ind w:left="641"/>
      </w:pPr>
      <w:r>
        <w:t>б) 2, 3;</w:t>
      </w:r>
    </w:p>
    <w:p w:rsidR="00953C08" w:rsidRDefault="00953C08" w:rsidP="00953C08">
      <w:pPr>
        <w:pStyle w:val="a3"/>
        <w:ind w:left="641"/>
      </w:pPr>
      <w:r>
        <w:t>в) 2, 4;</w:t>
      </w:r>
    </w:p>
    <w:p w:rsidR="00953C08" w:rsidRDefault="00953C08" w:rsidP="00953C08">
      <w:pPr>
        <w:pStyle w:val="a3"/>
        <w:ind w:left="641"/>
      </w:pPr>
      <w:r>
        <w:t>г) 3, 4;</w:t>
      </w:r>
    </w:p>
    <w:p w:rsidR="00953C08" w:rsidRDefault="00953C08" w:rsidP="00953C08">
      <w:pPr>
        <w:pStyle w:val="a3"/>
        <w:ind w:left="641"/>
        <w:rPr>
          <w:lang w:val="ru-RU"/>
        </w:rPr>
      </w:pPr>
      <w:r>
        <w:t>д) 4, 5.</w:t>
      </w:r>
    </w:p>
    <w:p w:rsidR="001A4C54" w:rsidRPr="001A4C54" w:rsidRDefault="001A4C54" w:rsidP="00953C08">
      <w:pPr>
        <w:pStyle w:val="a3"/>
        <w:ind w:left="641"/>
        <w:rPr>
          <w:lang w:val="ru-RU"/>
        </w:rPr>
      </w:pPr>
    </w:p>
    <w:p w:rsidR="00953C08" w:rsidRPr="001A4C54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4"/>
        <w:ind w:right="470"/>
        <w:rPr>
          <w:sz w:val="20"/>
          <w:lang w:val="ru-RU"/>
        </w:rPr>
      </w:pPr>
      <w:r w:rsidRPr="00D86B8C">
        <w:rPr>
          <w:lang w:val="ru-RU"/>
        </w:rPr>
        <w:t>Среди клещей есть хищники, растительноядные клещи и паразиты, это значит, они используют для питания разные</w:t>
      </w:r>
      <w:r w:rsidRPr="00D86B8C">
        <w:rPr>
          <w:spacing w:val="-12"/>
          <w:lang w:val="ru-RU"/>
        </w:rPr>
        <w:t xml:space="preserve"> </w:t>
      </w:r>
      <w:r w:rsidRPr="00D86B8C">
        <w:rPr>
          <w:lang w:val="ru-RU"/>
        </w:rPr>
        <w:t>субстраты</w:t>
      </w:r>
      <w:r>
        <w:rPr>
          <w:noProof/>
          <w:sz w:val="20"/>
          <w:lang w:val="ru-RU" w:eastAsia="ru-RU"/>
        </w:rPr>
        <w:drawing>
          <wp:inline distT="0" distB="0" distL="0" distR="0">
            <wp:extent cx="2392880" cy="1228725"/>
            <wp:effectExtent l="0" t="0" r="0" b="0"/>
            <wp:docPr id="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288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C08" w:rsidRPr="00D86B8C" w:rsidRDefault="00953C08" w:rsidP="00953C08">
      <w:pPr>
        <w:spacing w:line="274" w:lineRule="exact"/>
        <w:ind w:left="641"/>
        <w:rPr>
          <w:rFonts w:ascii="Times New Roman" w:hAnsi="Times New Roman" w:cs="Times New Roman"/>
          <w:b/>
          <w:sz w:val="24"/>
        </w:rPr>
      </w:pPr>
      <w:r w:rsidRPr="00D86B8C">
        <w:rPr>
          <w:rFonts w:ascii="Times New Roman" w:hAnsi="Times New Roman" w:cs="Times New Roman"/>
          <w:b/>
          <w:sz w:val="24"/>
        </w:rPr>
        <w:t>Типы ротовых аппаратов, встречающиеся у клещей: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лижущий;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грызущий;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колюще-сосущий;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трубчато-сосущий;</w:t>
      </w:r>
    </w:p>
    <w:p w:rsidR="00953C08" w:rsidRPr="001847A7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грызущее-лижущий.</w:t>
      </w:r>
    </w:p>
    <w:p w:rsidR="001847A7" w:rsidRDefault="001847A7" w:rsidP="001847A7">
      <w:pPr>
        <w:pStyle w:val="a5"/>
        <w:tabs>
          <w:tab w:val="left" w:pos="902"/>
        </w:tabs>
        <w:spacing w:line="274" w:lineRule="exact"/>
        <w:ind w:left="901" w:firstLine="0"/>
        <w:rPr>
          <w:b/>
          <w:sz w:val="24"/>
        </w:rPr>
      </w:pPr>
    </w:p>
    <w:p w:rsidR="00953C08" w:rsidRDefault="00953C08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  <w:rPr>
          <w:lang w:val="ru-RU"/>
        </w:rPr>
      </w:pPr>
      <w:r>
        <w:t>а)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4;</w:t>
      </w:r>
      <w:r>
        <w:tab/>
        <w:t>б) 1, 5;</w:t>
      </w:r>
      <w:r>
        <w:tab/>
        <w:t>в)</w:t>
      </w:r>
      <w:r>
        <w:rPr>
          <w:spacing w:val="-2"/>
        </w:rPr>
        <w:t xml:space="preserve"> </w:t>
      </w:r>
      <w:r>
        <w:t>2, 3;</w:t>
      </w:r>
      <w:r>
        <w:tab/>
        <w:t>г)</w:t>
      </w:r>
      <w:r>
        <w:rPr>
          <w:spacing w:val="-1"/>
        </w:rPr>
        <w:t xml:space="preserve"> </w:t>
      </w:r>
      <w:r>
        <w:t>2, 5;</w:t>
      </w:r>
      <w:r>
        <w:tab/>
        <w:t>д) 3, 5.</w:t>
      </w:r>
    </w:p>
    <w:p w:rsidR="001A4C54" w:rsidRDefault="001A4C54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  <w:rPr>
          <w:lang w:val="ru-RU"/>
        </w:rPr>
      </w:pPr>
    </w:p>
    <w:p w:rsidR="001A4C54" w:rsidRDefault="001A4C54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  <w:rPr>
          <w:lang w:val="ru-RU"/>
        </w:rPr>
      </w:pPr>
    </w:p>
    <w:p w:rsidR="007A0EEB" w:rsidRPr="001A4C54" w:rsidRDefault="007A0EEB" w:rsidP="001847A7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0"/>
        <w:rPr>
          <w:lang w:val="ru-RU"/>
        </w:rPr>
      </w:pP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ind w:right="5677"/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4064000</wp:posOffset>
            </wp:positionH>
            <wp:positionV relativeFrom="paragraph">
              <wp:posOffset>145073</wp:posOffset>
            </wp:positionV>
            <wp:extent cx="3136265" cy="2138045"/>
            <wp:effectExtent l="0" t="0" r="0" b="0"/>
            <wp:wrapNone/>
            <wp:docPr id="6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265" cy="2138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5EE6">
        <w:rPr>
          <w:lang w:val="ru-RU"/>
        </w:rPr>
        <w:t>У зайца-беляка (см. рисунок) имеются следующие функциональные группы</w:t>
      </w:r>
      <w:r w:rsidRPr="00DF5EE6">
        <w:rPr>
          <w:spacing w:val="-8"/>
          <w:lang w:val="ru-RU"/>
        </w:rPr>
        <w:t xml:space="preserve"> </w:t>
      </w:r>
      <w:r w:rsidRPr="00DF5EE6">
        <w:rPr>
          <w:lang w:val="ru-RU"/>
        </w:rPr>
        <w:t>зубов: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резцы;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клыки;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коренные;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глоточные;</w:t>
      </w:r>
    </w:p>
    <w:p w:rsidR="00953C08" w:rsidRPr="00BA76A4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предкоренные.</w:t>
      </w:r>
    </w:p>
    <w:p w:rsidR="00BA76A4" w:rsidRDefault="00BA76A4" w:rsidP="00BA76A4">
      <w:pPr>
        <w:pStyle w:val="a5"/>
        <w:tabs>
          <w:tab w:val="left" w:pos="902"/>
        </w:tabs>
        <w:spacing w:line="274" w:lineRule="exact"/>
        <w:ind w:left="901" w:firstLine="0"/>
        <w:rPr>
          <w:b/>
          <w:sz w:val="24"/>
        </w:rPr>
      </w:pPr>
    </w:p>
    <w:p w:rsidR="00953C08" w:rsidRDefault="00953C08" w:rsidP="00953C08">
      <w:pPr>
        <w:pStyle w:val="a3"/>
        <w:spacing w:line="274" w:lineRule="exact"/>
        <w:ind w:left="641"/>
      </w:pPr>
      <w:r>
        <w:t>а) 1, 2, 3;</w:t>
      </w:r>
    </w:p>
    <w:p w:rsidR="00953C08" w:rsidRDefault="00953C08" w:rsidP="00953C08">
      <w:pPr>
        <w:pStyle w:val="a3"/>
        <w:ind w:left="641"/>
      </w:pPr>
      <w:r>
        <w:t>б) 1, 2, 4;</w:t>
      </w:r>
    </w:p>
    <w:p w:rsidR="00953C08" w:rsidRDefault="00953C08" w:rsidP="00953C08">
      <w:pPr>
        <w:pStyle w:val="a3"/>
        <w:ind w:left="641"/>
      </w:pPr>
      <w:r>
        <w:t>в) 1, 3, 5;</w:t>
      </w:r>
    </w:p>
    <w:p w:rsidR="00953C08" w:rsidRDefault="00953C08" w:rsidP="00953C08">
      <w:pPr>
        <w:pStyle w:val="a3"/>
        <w:ind w:left="641"/>
      </w:pPr>
      <w:r>
        <w:t>г) 2, 3, 4;</w:t>
      </w:r>
    </w:p>
    <w:p w:rsidR="00953C08" w:rsidRDefault="00953C08" w:rsidP="00953C08">
      <w:pPr>
        <w:pStyle w:val="a3"/>
        <w:ind w:left="641"/>
      </w:pPr>
      <w:r>
        <w:t>д) 2, 4, 5.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rPr>
          <w:lang w:val="ru-RU"/>
        </w:rPr>
      </w:pPr>
      <w:r w:rsidRPr="00DF5EE6">
        <w:rPr>
          <w:lang w:val="ru-RU"/>
        </w:rPr>
        <w:t>Чтобы занять наземную среду обитания, животные были</w:t>
      </w:r>
      <w:r w:rsidRPr="00DF5EE6">
        <w:rPr>
          <w:spacing w:val="-16"/>
          <w:lang w:val="ru-RU"/>
        </w:rPr>
        <w:t xml:space="preserve"> </w:t>
      </w:r>
      <w:r w:rsidRPr="00DF5EE6">
        <w:rPr>
          <w:lang w:val="ru-RU"/>
        </w:rPr>
        <w:t>должны: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приспособиться использовать для дыхания кислород</w:t>
      </w:r>
      <w:r w:rsidRPr="00DF5EE6">
        <w:rPr>
          <w:b/>
          <w:spacing w:val="-10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воздуха;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выработать механизмы зашиты от</w:t>
      </w:r>
      <w:r w:rsidRPr="00DF5EE6">
        <w:rPr>
          <w:b/>
          <w:spacing w:val="-8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высыхания;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приспособиться к возросшей силе</w:t>
      </w:r>
      <w:r w:rsidRPr="00DF5EE6">
        <w:rPr>
          <w:b/>
          <w:spacing w:val="-16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тяжести;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изменить характер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передвижения;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усложнить органы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чувств.</w:t>
      </w:r>
    </w:p>
    <w:p w:rsidR="00953C08" w:rsidRPr="00BA76A4" w:rsidRDefault="00953C08" w:rsidP="00953C08">
      <w:pPr>
        <w:pStyle w:val="a3"/>
        <w:spacing w:line="274" w:lineRule="exact"/>
        <w:ind w:left="641"/>
        <w:rPr>
          <w:lang w:val="ru-RU"/>
        </w:rPr>
      </w:pPr>
      <w:r w:rsidRPr="00BA76A4">
        <w:rPr>
          <w:lang w:val="ru-RU"/>
        </w:rPr>
        <w:t>а) только 1, 2;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б) только 2, 3, 4;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в) только 2, 4, 5;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г) только 1, 3, 4, 5;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д) 1, 2, 3, 4, 5.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rPr>
          <w:lang w:val="ru-RU"/>
        </w:rPr>
      </w:pPr>
      <w:r w:rsidRPr="00DF5EE6">
        <w:rPr>
          <w:lang w:val="ru-RU"/>
        </w:rPr>
        <w:t>Эритроциты крови выполняют следующие</w:t>
      </w:r>
      <w:r w:rsidRPr="00DF5EE6">
        <w:rPr>
          <w:spacing w:val="-17"/>
          <w:lang w:val="ru-RU"/>
        </w:rPr>
        <w:t xml:space="preserve"> </w:t>
      </w:r>
      <w:r w:rsidRPr="00DF5EE6">
        <w:rPr>
          <w:lang w:val="ru-RU"/>
        </w:rPr>
        <w:t>функции: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82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перенос газов (О</w:t>
      </w:r>
      <w:r w:rsidRPr="00DF5EE6">
        <w:rPr>
          <w:b/>
          <w:position w:val="-2"/>
          <w:sz w:val="16"/>
          <w:lang w:val="ru-RU"/>
        </w:rPr>
        <w:t xml:space="preserve">2 </w:t>
      </w:r>
      <w:r w:rsidRPr="00DF5EE6">
        <w:rPr>
          <w:b/>
          <w:sz w:val="24"/>
          <w:lang w:val="ru-RU"/>
        </w:rPr>
        <w:t>и</w:t>
      </w:r>
      <w:r w:rsidRPr="00DF5EE6">
        <w:rPr>
          <w:b/>
          <w:spacing w:val="15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СО</w:t>
      </w:r>
      <w:r w:rsidRPr="00DF5EE6">
        <w:rPr>
          <w:b/>
          <w:position w:val="-2"/>
          <w:sz w:val="16"/>
          <w:lang w:val="ru-RU"/>
        </w:rPr>
        <w:t>2</w:t>
      </w:r>
      <w:r w:rsidRPr="00DF5EE6">
        <w:rPr>
          <w:b/>
          <w:sz w:val="24"/>
          <w:lang w:val="ru-RU"/>
        </w:rPr>
        <w:t>);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6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перенос О</w:t>
      </w:r>
      <w:r w:rsidRPr="00DF5EE6">
        <w:rPr>
          <w:b/>
          <w:position w:val="-2"/>
          <w:sz w:val="16"/>
          <w:lang w:val="ru-RU"/>
        </w:rPr>
        <w:t xml:space="preserve">2 </w:t>
      </w:r>
      <w:r w:rsidRPr="00DF5EE6">
        <w:rPr>
          <w:b/>
          <w:sz w:val="24"/>
          <w:lang w:val="ru-RU"/>
        </w:rPr>
        <w:t>и питательных веществ к</w:t>
      </w:r>
      <w:r w:rsidRPr="00DF5EE6">
        <w:rPr>
          <w:b/>
          <w:spacing w:val="4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мышцам;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6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перенос питательных веществ и выделение СО</w:t>
      </w:r>
      <w:r w:rsidRPr="00DF5EE6">
        <w:rPr>
          <w:b/>
          <w:position w:val="-2"/>
          <w:sz w:val="16"/>
          <w:lang w:val="ru-RU"/>
        </w:rPr>
        <w:t xml:space="preserve">2 </w:t>
      </w:r>
      <w:r w:rsidRPr="00DF5EE6">
        <w:rPr>
          <w:b/>
          <w:sz w:val="24"/>
          <w:lang w:val="ru-RU"/>
        </w:rPr>
        <w:t>из</w:t>
      </w:r>
      <w:r w:rsidRPr="00DF5EE6">
        <w:rPr>
          <w:b/>
          <w:spacing w:val="9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организма;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line="270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перенос глюкозы из печени и желудочно-кишечного тракта ко всем</w:t>
      </w:r>
      <w:r w:rsidRPr="00DF5EE6">
        <w:rPr>
          <w:b/>
          <w:spacing w:val="-18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органам;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80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выделение молочной кислоты и СО</w:t>
      </w:r>
      <w:r w:rsidRPr="00DF5EE6">
        <w:rPr>
          <w:b/>
          <w:position w:val="-2"/>
          <w:sz w:val="16"/>
          <w:lang w:val="ru-RU"/>
        </w:rPr>
        <w:t xml:space="preserve">2 </w:t>
      </w:r>
      <w:r w:rsidRPr="00DF5EE6">
        <w:rPr>
          <w:b/>
          <w:sz w:val="24"/>
          <w:lang w:val="ru-RU"/>
        </w:rPr>
        <w:t xml:space="preserve">из </w:t>
      </w:r>
      <w:r w:rsidRPr="00DF5EE6">
        <w:rPr>
          <w:b/>
          <w:spacing w:val="-3"/>
          <w:sz w:val="24"/>
          <w:lang w:val="ru-RU"/>
        </w:rPr>
        <w:t xml:space="preserve">мышц </w:t>
      </w:r>
      <w:r w:rsidRPr="00DF5EE6">
        <w:rPr>
          <w:b/>
          <w:sz w:val="24"/>
          <w:lang w:val="ru-RU"/>
        </w:rPr>
        <w:t>и перенос их к лёгким и</w:t>
      </w:r>
      <w:r w:rsidRPr="00DF5EE6">
        <w:rPr>
          <w:b/>
          <w:spacing w:val="15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почкам.</w:t>
      </w:r>
    </w:p>
    <w:p w:rsidR="00953C08" w:rsidRPr="00DF5EE6" w:rsidRDefault="00953C08" w:rsidP="00953C08">
      <w:pPr>
        <w:pStyle w:val="a3"/>
        <w:spacing w:line="267" w:lineRule="exact"/>
        <w:ind w:left="641"/>
        <w:rPr>
          <w:lang w:val="ru-RU"/>
        </w:rPr>
      </w:pPr>
      <w:r w:rsidRPr="00DF5EE6">
        <w:rPr>
          <w:lang w:val="ru-RU"/>
        </w:rPr>
        <w:t>а) только 1;</w:t>
      </w:r>
    </w:p>
    <w:p w:rsidR="00953C08" w:rsidRPr="00DF5EE6" w:rsidRDefault="00953C08" w:rsidP="00953C08">
      <w:pPr>
        <w:pStyle w:val="a3"/>
        <w:ind w:left="641"/>
        <w:rPr>
          <w:lang w:val="ru-RU"/>
        </w:rPr>
      </w:pPr>
      <w:r w:rsidRPr="00DF5EE6">
        <w:rPr>
          <w:lang w:val="ru-RU"/>
        </w:rPr>
        <w:t>б) только 2, 3;</w:t>
      </w:r>
    </w:p>
    <w:p w:rsidR="00953C08" w:rsidRPr="00DF5EE6" w:rsidRDefault="00953C08" w:rsidP="00953C08">
      <w:pPr>
        <w:pStyle w:val="a3"/>
        <w:ind w:left="641"/>
        <w:rPr>
          <w:lang w:val="ru-RU"/>
        </w:rPr>
      </w:pPr>
      <w:r w:rsidRPr="00DF5EE6">
        <w:rPr>
          <w:lang w:val="ru-RU"/>
        </w:rPr>
        <w:t>в) только 4, 5;</w:t>
      </w:r>
    </w:p>
    <w:p w:rsidR="00953C08" w:rsidRDefault="00953C08" w:rsidP="00953C08">
      <w:pPr>
        <w:pStyle w:val="a3"/>
        <w:ind w:left="641"/>
      </w:pPr>
      <w:r>
        <w:t>г) только 1, 2, 3;</w:t>
      </w:r>
    </w:p>
    <w:p w:rsidR="00953C08" w:rsidRDefault="00953C08" w:rsidP="00953C08">
      <w:pPr>
        <w:pStyle w:val="a3"/>
        <w:ind w:left="641"/>
      </w:pPr>
      <w:r>
        <w:t>д) 2, 3, 4, 5.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ind w:right="1449"/>
        <w:rPr>
          <w:lang w:val="ru-RU"/>
        </w:rPr>
      </w:pPr>
      <w:r w:rsidRPr="00DF5EE6">
        <w:rPr>
          <w:lang w:val="ru-RU"/>
        </w:rPr>
        <w:t>Чтобы достичь правой руки, кровь, несущая питательные вещества из кишечника, должна обязательно пройти</w:t>
      </w:r>
      <w:r w:rsidRPr="00DF5EE6">
        <w:rPr>
          <w:spacing w:val="-12"/>
          <w:lang w:val="ru-RU"/>
        </w:rPr>
        <w:t xml:space="preserve"> </w:t>
      </w:r>
      <w:r w:rsidRPr="00DF5EE6">
        <w:rPr>
          <w:lang w:val="ru-RU"/>
        </w:rPr>
        <w:t>через: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spacing w:before="51"/>
        <w:ind w:hanging="259"/>
        <w:rPr>
          <w:b/>
          <w:sz w:val="24"/>
        </w:rPr>
      </w:pPr>
      <w:r>
        <w:rPr>
          <w:b/>
          <w:sz w:val="24"/>
        </w:rPr>
        <w:t>сердце 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сердце два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раза;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левую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руку;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легкие;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печень.</w:t>
      </w:r>
    </w:p>
    <w:p w:rsidR="00953C08" w:rsidRDefault="00953C08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</w:pPr>
      <w:r>
        <w:t>а) 1,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3;</w:t>
      </w:r>
      <w:r>
        <w:tab/>
        <w:t>б) 1, 2, 4;</w:t>
      </w:r>
      <w:r>
        <w:tab/>
        <w:t>в) 1,</w:t>
      </w:r>
      <w:r>
        <w:rPr>
          <w:spacing w:val="-2"/>
        </w:rPr>
        <w:t xml:space="preserve"> </w:t>
      </w:r>
      <w:r>
        <w:t>3, 5;</w:t>
      </w:r>
      <w:r>
        <w:tab/>
        <w:t>г) 2,</w:t>
      </w:r>
      <w:r>
        <w:rPr>
          <w:spacing w:val="-1"/>
        </w:rPr>
        <w:t xml:space="preserve"> </w:t>
      </w:r>
      <w:r>
        <w:t>3, 4;</w:t>
      </w:r>
      <w:r>
        <w:tab/>
        <w:t>д) 2, 4, 5.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rPr>
          <w:lang w:val="ru-RU"/>
        </w:rPr>
      </w:pPr>
      <w:r w:rsidRPr="00DF5EE6">
        <w:rPr>
          <w:lang w:val="ru-RU"/>
        </w:rPr>
        <w:t>Эндокринная регуляция характеризуется следующими</w:t>
      </w:r>
      <w:r w:rsidRPr="00DF5EE6">
        <w:rPr>
          <w:spacing w:val="-19"/>
          <w:lang w:val="ru-RU"/>
        </w:rPr>
        <w:t xml:space="preserve"> </w:t>
      </w:r>
      <w:r w:rsidRPr="00DF5EE6">
        <w:rPr>
          <w:lang w:val="ru-RU"/>
        </w:rPr>
        <w:t>особенностями: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ответ четко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локализован;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передача сигнала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химическая;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включается быстро и действует</w:t>
      </w:r>
      <w:r w:rsidRPr="00DF5EE6">
        <w:rPr>
          <w:b/>
          <w:spacing w:val="-12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долго;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включается медленно и действует</w:t>
      </w:r>
      <w:r w:rsidRPr="00DF5EE6">
        <w:rPr>
          <w:b/>
          <w:spacing w:val="-14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долго;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распространение сигнала осуществляется по сосудам с током</w:t>
      </w:r>
      <w:r w:rsidRPr="00DF5EE6">
        <w:rPr>
          <w:b/>
          <w:spacing w:val="-17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крови.</w:t>
      </w:r>
    </w:p>
    <w:p w:rsidR="00953C08" w:rsidRDefault="00953C08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  <w:rPr>
          <w:lang w:val="ru-RU"/>
        </w:rPr>
      </w:pPr>
      <w:r>
        <w:t>а) 1,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3;</w:t>
      </w:r>
      <w:r>
        <w:tab/>
        <w:t>б) 1, 2, 4;</w:t>
      </w:r>
      <w:r>
        <w:tab/>
        <w:t>в) 1,</w:t>
      </w:r>
      <w:r>
        <w:rPr>
          <w:spacing w:val="-2"/>
        </w:rPr>
        <w:t xml:space="preserve"> </w:t>
      </w:r>
      <w:r>
        <w:t>3, 5;</w:t>
      </w:r>
      <w:r>
        <w:tab/>
        <w:t>г) 2,</w:t>
      </w:r>
      <w:r>
        <w:rPr>
          <w:spacing w:val="-1"/>
        </w:rPr>
        <w:t xml:space="preserve"> </w:t>
      </w:r>
      <w:r>
        <w:t>3, 4;</w:t>
      </w:r>
      <w:r>
        <w:tab/>
        <w:t>д) 2, 4, 5.</w:t>
      </w:r>
    </w:p>
    <w:p w:rsidR="00B716ED" w:rsidRPr="00B716ED" w:rsidRDefault="00B716ED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  <w:rPr>
          <w:lang w:val="ru-RU"/>
        </w:rPr>
      </w:pP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rPr>
          <w:lang w:val="ru-RU"/>
        </w:rPr>
      </w:pPr>
      <w:r w:rsidRPr="00DF5EE6">
        <w:rPr>
          <w:lang w:val="ru-RU"/>
        </w:rPr>
        <w:t>Глотательный рефлекс может быть охарактеризован</w:t>
      </w:r>
      <w:r w:rsidRPr="00DF5EE6">
        <w:rPr>
          <w:spacing w:val="-14"/>
          <w:lang w:val="ru-RU"/>
        </w:rPr>
        <w:t xml:space="preserve"> </w:t>
      </w:r>
      <w:r w:rsidRPr="00DF5EE6">
        <w:rPr>
          <w:lang w:val="ru-RU"/>
        </w:rPr>
        <w:t>как: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пищевой;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защитный;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безусловный;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врожденный;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приобретенный.</w:t>
      </w:r>
    </w:p>
    <w:p w:rsidR="00953C08" w:rsidRPr="00BA76A4" w:rsidRDefault="00953C08" w:rsidP="00953C08">
      <w:pPr>
        <w:pStyle w:val="a3"/>
        <w:spacing w:line="274" w:lineRule="exact"/>
        <w:ind w:left="641"/>
        <w:rPr>
          <w:lang w:val="ru-RU"/>
        </w:rPr>
      </w:pPr>
      <w:r w:rsidRPr="00BA76A4">
        <w:rPr>
          <w:lang w:val="ru-RU"/>
        </w:rPr>
        <w:t>а) только 1, 4;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б) только 2, 5;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в) 1, 2, 4;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г) 1, 3, 4;</w:t>
      </w:r>
    </w:p>
    <w:p w:rsidR="00953C08" w:rsidRPr="00BA76A4" w:rsidRDefault="00953C08" w:rsidP="00953C08">
      <w:pPr>
        <w:pStyle w:val="a3"/>
        <w:ind w:left="641"/>
        <w:rPr>
          <w:lang w:val="ru-RU"/>
        </w:rPr>
      </w:pPr>
      <w:r w:rsidRPr="00BA76A4">
        <w:rPr>
          <w:lang w:val="ru-RU"/>
        </w:rPr>
        <w:t>д) 2, 4, 5.</w:t>
      </w:r>
    </w:p>
    <w:p w:rsidR="00953C08" w:rsidRPr="00DF5EE6" w:rsidRDefault="00953C08" w:rsidP="00953C08">
      <w:pPr>
        <w:pStyle w:val="Heading1"/>
        <w:numPr>
          <w:ilvl w:val="0"/>
          <w:numId w:val="4"/>
        </w:numPr>
        <w:tabs>
          <w:tab w:val="left" w:pos="641"/>
          <w:tab w:val="left" w:pos="642"/>
        </w:tabs>
        <w:spacing w:before="125"/>
        <w:rPr>
          <w:lang w:val="ru-RU"/>
        </w:rPr>
      </w:pPr>
      <w:r w:rsidRPr="00DF5EE6">
        <w:rPr>
          <w:lang w:val="ru-RU"/>
        </w:rPr>
        <w:t>Ферменты – это биологические макромолекулы,</w:t>
      </w:r>
      <w:r w:rsidRPr="00DF5EE6">
        <w:rPr>
          <w:spacing w:val="-14"/>
          <w:lang w:val="ru-RU"/>
        </w:rPr>
        <w:t xml:space="preserve"> </w:t>
      </w:r>
      <w:r w:rsidRPr="00DF5EE6">
        <w:rPr>
          <w:lang w:val="ru-RU"/>
        </w:rPr>
        <w:t>которые: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содержатся только в ядрах</w:t>
      </w:r>
      <w:r w:rsidRPr="00DF5EE6">
        <w:rPr>
          <w:b/>
          <w:spacing w:val="-9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клеток;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постоянно присутствуют 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клетках;</w:t>
      </w:r>
    </w:p>
    <w:p w:rsidR="00953C08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</w:rPr>
      </w:pPr>
      <w:r>
        <w:rPr>
          <w:b/>
          <w:sz w:val="24"/>
        </w:rPr>
        <w:t>катализируют биохимические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реакции;</w:t>
      </w:r>
    </w:p>
    <w:p w:rsidR="00953C08" w:rsidRPr="00DF5EE6" w:rsidRDefault="00953C08" w:rsidP="00953C08">
      <w:pPr>
        <w:pStyle w:val="a5"/>
        <w:numPr>
          <w:ilvl w:val="1"/>
          <w:numId w:val="4"/>
        </w:numPr>
        <w:tabs>
          <w:tab w:val="left" w:pos="902"/>
        </w:tabs>
        <w:ind w:hanging="259"/>
        <w:rPr>
          <w:b/>
          <w:sz w:val="24"/>
          <w:lang w:val="ru-RU"/>
        </w:rPr>
      </w:pPr>
      <w:r w:rsidRPr="00DF5EE6">
        <w:rPr>
          <w:b/>
          <w:sz w:val="24"/>
          <w:lang w:val="ru-RU"/>
        </w:rPr>
        <w:t>содержатся только в цитоплазме</w:t>
      </w:r>
      <w:r w:rsidRPr="00DF5EE6">
        <w:rPr>
          <w:b/>
          <w:spacing w:val="-8"/>
          <w:sz w:val="24"/>
          <w:lang w:val="ru-RU"/>
        </w:rPr>
        <w:t xml:space="preserve"> </w:t>
      </w:r>
      <w:r w:rsidRPr="00DF5EE6">
        <w:rPr>
          <w:b/>
          <w:sz w:val="24"/>
          <w:lang w:val="ru-RU"/>
        </w:rPr>
        <w:t>клеток;</w:t>
      </w:r>
    </w:p>
    <w:p w:rsidR="00BA76A4" w:rsidRPr="00BA76A4" w:rsidRDefault="00953C08" w:rsidP="00BA76A4">
      <w:pPr>
        <w:pStyle w:val="a5"/>
        <w:numPr>
          <w:ilvl w:val="1"/>
          <w:numId w:val="4"/>
        </w:numPr>
        <w:tabs>
          <w:tab w:val="left" w:pos="902"/>
        </w:tabs>
        <w:spacing w:line="274" w:lineRule="exact"/>
        <w:ind w:hanging="259"/>
        <w:rPr>
          <w:b/>
          <w:sz w:val="24"/>
        </w:rPr>
      </w:pPr>
      <w:r>
        <w:rPr>
          <w:b/>
          <w:sz w:val="24"/>
        </w:rPr>
        <w:t>находятся преимущественно 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рибосомах.</w:t>
      </w:r>
    </w:p>
    <w:p w:rsidR="00953C08" w:rsidRDefault="00953C08" w:rsidP="00953C08">
      <w:pPr>
        <w:pStyle w:val="a3"/>
        <w:tabs>
          <w:tab w:val="left" w:pos="2226"/>
          <w:tab w:val="left" w:pos="3642"/>
          <w:tab w:val="left" w:pos="5058"/>
          <w:tab w:val="left" w:pos="6474"/>
        </w:tabs>
        <w:spacing w:line="274" w:lineRule="exact"/>
        <w:ind w:left="641"/>
      </w:pPr>
      <w:r>
        <w:t>а)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4;</w:t>
      </w:r>
      <w:r>
        <w:tab/>
        <w:t>б) 1, 5;</w:t>
      </w:r>
      <w:r>
        <w:tab/>
        <w:t>в)</w:t>
      </w:r>
      <w:r>
        <w:rPr>
          <w:spacing w:val="-2"/>
        </w:rPr>
        <w:t xml:space="preserve"> </w:t>
      </w:r>
      <w:r>
        <w:t>2, 3;</w:t>
      </w:r>
      <w:r>
        <w:tab/>
        <w:t>г)</w:t>
      </w:r>
      <w:r>
        <w:rPr>
          <w:spacing w:val="-1"/>
        </w:rPr>
        <w:t xml:space="preserve"> </w:t>
      </w:r>
      <w:r>
        <w:t>2, 5;</w:t>
      </w:r>
      <w:r>
        <w:tab/>
        <w:t>д) 3, 5.</w:t>
      </w:r>
    </w:p>
    <w:p w:rsidR="009571D2" w:rsidRDefault="009571D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953C08" w:rsidTr="00541FD6">
        <w:trPr>
          <w:trHeight w:hRule="exact" w:val="286"/>
        </w:trPr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ind w:right="3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ind w:right="3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line="273" w:lineRule="exact"/>
              <w:ind w:right="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53C08" w:rsidTr="00541FD6">
        <w:trPr>
          <w:trHeight w:hRule="exact" w:val="562"/>
        </w:trPr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ind w:right="376"/>
              <w:jc w:val="right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ind w:right="376"/>
              <w:jc w:val="right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ind w:right="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ind w:right="5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rPr>
                <w:sz w:val="24"/>
              </w:rPr>
            </w:pPr>
          </w:p>
        </w:tc>
        <w:tc>
          <w:tcPr>
            <w:tcW w:w="874" w:type="dxa"/>
          </w:tcPr>
          <w:p w:rsidR="00953C08" w:rsidRDefault="00953C08" w:rsidP="00541FD6">
            <w:pPr>
              <w:pStyle w:val="TableParagraph"/>
              <w:spacing w:before="131"/>
              <w:ind w:right="374"/>
              <w:jc w:val="right"/>
              <w:rPr>
                <w:sz w:val="24"/>
              </w:rPr>
            </w:pPr>
          </w:p>
        </w:tc>
      </w:tr>
    </w:tbl>
    <w:p w:rsidR="00953C08" w:rsidRDefault="00953C08">
      <w:pPr>
        <w:rPr>
          <w:rFonts w:ascii="Times New Roman" w:hAnsi="Times New Roman" w:cs="Times New Roman"/>
          <w:b/>
          <w:sz w:val="24"/>
          <w:szCs w:val="24"/>
        </w:rPr>
      </w:pPr>
    </w:p>
    <w:p w:rsidR="00EA76BC" w:rsidRDefault="00EA76BC" w:rsidP="00EA76BC">
      <w:pPr>
        <w:pStyle w:val="a3"/>
        <w:spacing w:before="48" w:line="276" w:lineRule="auto"/>
        <w:ind w:left="102" w:right="102" w:firstLine="539"/>
        <w:jc w:val="both"/>
        <w:rPr>
          <w:lang w:val="ru-RU"/>
        </w:rPr>
      </w:pPr>
      <w:r w:rsidRPr="00DF5EE6">
        <w:rPr>
          <w:b/>
          <w:lang w:val="ru-RU"/>
        </w:rPr>
        <w:t xml:space="preserve">Часть </w:t>
      </w:r>
      <w:r>
        <w:rPr>
          <w:b/>
        </w:rPr>
        <w:t>III</w:t>
      </w:r>
      <w:r w:rsidRPr="00DF5EE6">
        <w:rPr>
          <w:b/>
          <w:lang w:val="ru-RU"/>
        </w:rPr>
        <w:t xml:space="preserve">. </w:t>
      </w:r>
      <w:r w:rsidRPr="00DF5EE6">
        <w:rPr>
          <w:lang w:val="ru-RU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</w:t>
      </w:r>
      <w:r>
        <w:rPr>
          <w:lang w:val="ru-RU"/>
        </w:rPr>
        <w:t>аллов, которое можно набрать – 1</w:t>
      </w:r>
      <w:r w:rsidRPr="00DF5EE6">
        <w:rPr>
          <w:lang w:val="ru-RU"/>
        </w:rPr>
        <w:t>5 (по 1 баллу за каждое тестовое задание).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18"/>
        <w:ind w:right="694"/>
        <w:rPr>
          <w:sz w:val="24"/>
          <w:lang w:val="ru-RU"/>
        </w:rPr>
      </w:pPr>
      <w:r w:rsidRPr="00DF5EE6">
        <w:rPr>
          <w:sz w:val="24"/>
          <w:lang w:val="ru-RU"/>
        </w:rPr>
        <w:t>Цианобактерии отличаются от других групп бактерий способностью существовать</w:t>
      </w:r>
      <w:r w:rsidRPr="00DF5EE6">
        <w:rPr>
          <w:spacing w:val="-30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в среде без</w:t>
      </w:r>
      <w:r w:rsidRPr="00DF5EE6">
        <w:rPr>
          <w:spacing w:val="-5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кислорода.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Сапротрофные бактерии могут осуществлять процессы гниения и</w:t>
      </w:r>
      <w:r w:rsidRPr="00DF5EE6">
        <w:rPr>
          <w:spacing w:val="-21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брожения.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ind w:right="563"/>
        <w:rPr>
          <w:sz w:val="24"/>
          <w:lang w:val="ru-RU"/>
        </w:rPr>
      </w:pPr>
      <w:r w:rsidRPr="00DF5EE6">
        <w:rPr>
          <w:sz w:val="24"/>
          <w:lang w:val="ru-RU"/>
        </w:rPr>
        <w:t>Вирусы отличаются от бактерий тем, что они не могут самостоятельно синтезировать белки.</w:t>
      </w:r>
    </w:p>
    <w:p w:rsidR="008A412D" w:rsidRPr="00DF5EE6" w:rsidRDefault="00190491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Недостаток солей кальция в организме человека в первую очередь отразиться на</w:t>
      </w:r>
      <w:r w:rsidRPr="00DF5EE6">
        <w:rPr>
          <w:spacing w:val="-25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его росте</w:t>
      </w:r>
      <w:r w:rsidR="008A412D" w:rsidRPr="00DF5EE6">
        <w:rPr>
          <w:sz w:val="24"/>
          <w:lang w:val="ru-RU"/>
        </w:rPr>
        <w:t>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Половое поколение папоротника развивается из</w:t>
      </w:r>
      <w:r w:rsidRPr="00DF5EE6">
        <w:rPr>
          <w:spacing w:val="-17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зиготы.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Пробка относится к образовательной</w:t>
      </w:r>
      <w:r w:rsidRPr="00DF5EE6">
        <w:rPr>
          <w:spacing w:val="-13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ткани.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В природе для одуванчика более характерно вегетативное размножение, чем</w:t>
      </w:r>
      <w:r w:rsidRPr="00DF5EE6">
        <w:rPr>
          <w:spacing w:val="-24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половое.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Развитие из семени – общий признак голосеменных и покрытосеменных</w:t>
      </w:r>
      <w:r w:rsidRPr="00DF5EE6">
        <w:rPr>
          <w:spacing w:val="-27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растений.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Как и всех червей у бабочек отсутствуют ходильные</w:t>
      </w:r>
      <w:r w:rsidRPr="00DF5EE6">
        <w:rPr>
          <w:spacing w:val="-19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конечности.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У головоногих моллюсков отсутствует личиночная стадия</w:t>
      </w:r>
      <w:r w:rsidRPr="00DF5EE6">
        <w:rPr>
          <w:spacing w:val="-16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развития.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По сосудам у позвоночных животных движется вода с растворенными в ней</w:t>
      </w:r>
      <w:r w:rsidRPr="00DF5EE6">
        <w:rPr>
          <w:spacing w:val="-21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веществами.</w:t>
      </w:r>
    </w:p>
    <w:p w:rsidR="008A412D" w:rsidRPr="00DF5EE6" w:rsidRDefault="00190491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rPr>
          <w:sz w:val="24"/>
          <w:lang w:val="ru-RU"/>
        </w:rPr>
      </w:pPr>
      <w:r w:rsidRPr="00DF5EE6">
        <w:rPr>
          <w:sz w:val="24"/>
          <w:lang w:val="ru-RU"/>
        </w:rPr>
        <w:t>Лимитирующим фактором для растений в пустыне обычно является длина светового</w:t>
      </w:r>
      <w:r w:rsidRPr="00DF5EE6">
        <w:rPr>
          <w:spacing w:val="-23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дня</w:t>
      </w:r>
      <w:r w:rsidR="008A412D" w:rsidRPr="00DF5EE6">
        <w:rPr>
          <w:sz w:val="24"/>
          <w:lang w:val="ru-RU"/>
        </w:rPr>
        <w:t>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ind w:right="115"/>
        <w:rPr>
          <w:sz w:val="24"/>
          <w:lang w:val="ru-RU"/>
        </w:rPr>
      </w:pPr>
      <w:r w:rsidRPr="00DF5EE6">
        <w:rPr>
          <w:sz w:val="24"/>
          <w:lang w:val="ru-RU"/>
        </w:rPr>
        <w:t>Многообразие размеров и форм клеток организма человека можно объяснить спецификой выполняемых ими функций в многоклеточном</w:t>
      </w:r>
      <w:r w:rsidRPr="00DF5EE6">
        <w:rPr>
          <w:spacing w:val="-18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организме.</w:t>
      </w:r>
    </w:p>
    <w:p w:rsidR="008A412D" w:rsidRPr="00DF5EE6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ind w:right="265"/>
        <w:rPr>
          <w:sz w:val="24"/>
          <w:lang w:val="ru-RU"/>
        </w:rPr>
      </w:pPr>
      <w:r w:rsidRPr="00DF5EE6">
        <w:rPr>
          <w:sz w:val="24"/>
          <w:lang w:val="ru-RU"/>
        </w:rPr>
        <w:lastRenderedPageBreak/>
        <w:t>Гистологическое изучение тканей млекопитающих животных позволяет утверждать,</w:t>
      </w:r>
      <w:r w:rsidRPr="00DF5EE6">
        <w:rPr>
          <w:spacing w:val="-27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что для соединительных тканей характерно минимальное содержание межклеточного вещества.</w:t>
      </w:r>
    </w:p>
    <w:p w:rsidR="008A412D" w:rsidRDefault="008A412D" w:rsidP="008A412D">
      <w:pPr>
        <w:pStyle w:val="a5"/>
        <w:numPr>
          <w:ilvl w:val="0"/>
          <w:numId w:val="3"/>
        </w:numPr>
        <w:tabs>
          <w:tab w:val="left" w:pos="462"/>
        </w:tabs>
        <w:spacing w:before="120"/>
        <w:ind w:right="875"/>
        <w:rPr>
          <w:sz w:val="24"/>
          <w:lang w:val="ru-RU"/>
        </w:rPr>
      </w:pPr>
      <w:r w:rsidRPr="00DF5EE6">
        <w:rPr>
          <w:sz w:val="24"/>
          <w:lang w:val="ru-RU"/>
        </w:rPr>
        <w:t>При осуществлении рефлекса нервный импульс движется по цепи нейронов от тел нейронов через короткие и длинные отростки к рабочему</w:t>
      </w:r>
      <w:r w:rsidRPr="00DF5EE6">
        <w:rPr>
          <w:spacing w:val="-22"/>
          <w:sz w:val="24"/>
          <w:lang w:val="ru-RU"/>
        </w:rPr>
        <w:t xml:space="preserve"> </w:t>
      </w:r>
      <w:r w:rsidRPr="00DF5EE6">
        <w:rPr>
          <w:sz w:val="24"/>
          <w:lang w:val="ru-RU"/>
        </w:rPr>
        <w:t>органу.</w:t>
      </w:r>
    </w:p>
    <w:p w:rsidR="00397137" w:rsidRDefault="00397137" w:rsidP="00397137">
      <w:pPr>
        <w:tabs>
          <w:tab w:val="left" w:pos="462"/>
        </w:tabs>
        <w:spacing w:before="120"/>
        <w:ind w:right="875"/>
        <w:rPr>
          <w:sz w:val="24"/>
        </w:r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0"/>
        <w:gridCol w:w="586"/>
        <w:gridCol w:w="588"/>
        <w:gridCol w:w="589"/>
        <w:gridCol w:w="588"/>
        <w:gridCol w:w="586"/>
        <w:gridCol w:w="588"/>
        <w:gridCol w:w="586"/>
        <w:gridCol w:w="588"/>
        <w:gridCol w:w="588"/>
        <w:gridCol w:w="588"/>
        <w:gridCol w:w="586"/>
        <w:gridCol w:w="588"/>
        <w:gridCol w:w="588"/>
        <w:gridCol w:w="586"/>
        <w:gridCol w:w="588"/>
      </w:tblGrid>
      <w:tr w:rsidR="00397137" w:rsidTr="00541FD6">
        <w:trPr>
          <w:trHeight w:hRule="exact" w:val="286"/>
        </w:trPr>
        <w:tc>
          <w:tcPr>
            <w:tcW w:w="840" w:type="dxa"/>
          </w:tcPr>
          <w:p w:rsidR="00397137" w:rsidRDefault="00397137" w:rsidP="00541FD6">
            <w:pPr>
              <w:pStyle w:val="TableParagraph"/>
              <w:spacing w:line="273" w:lineRule="exact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line="273" w:lineRule="exact"/>
              <w:ind w:lef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9" w:type="dxa"/>
          </w:tcPr>
          <w:p w:rsidR="00397137" w:rsidRDefault="00397137" w:rsidP="00541FD6">
            <w:pPr>
              <w:pStyle w:val="TableParagraph"/>
              <w:spacing w:line="273" w:lineRule="exact"/>
              <w:ind w:right="2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line="273" w:lineRule="exact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ind w:left="1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line="273" w:lineRule="exact"/>
              <w:ind w:left="146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line="273" w:lineRule="exact"/>
              <w:ind w:left="14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397137" w:rsidTr="00541FD6">
        <w:trPr>
          <w:trHeight w:hRule="exact" w:val="526"/>
        </w:trPr>
        <w:tc>
          <w:tcPr>
            <w:tcW w:w="840" w:type="dxa"/>
          </w:tcPr>
          <w:p w:rsidR="00397137" w:rsidRDefault="00397137" w:rsidP="00541FD6">
            <w:pPr>
              <w:pStyle w:val="TableParagraph"/>
              <w:spacing w:before="126"/>
              <w:ind w:left="91" w:right="90"/>
            </w:pPr>
            <w:r>
              <w:t>"ДА"</w:t>
            </w:r>
          </w:p>
        </w:tc>
        <w:tc>
          <w:tcPr>
            <w:tcW w:w="586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left="103"/>
              <w:jc w:val="left"/>
              <w:rPr>
                <w:sz w:val="24"/>
              </w:rPr>
            </w:pPr>
          </w:p>
        </w:tc>
        <w:tc>
          <w:tcPr>
            <w:tcW w:w="589" w:type="dxa"/>
          </w:tcPr>
          <w:p w:rsidR="00397137" w:rsidRDefault="00397137" w:rsidP="00541FD6">
            <w:pPr>
              <w:pStyle w:val="TableParagraph"/>
              <w:spacing w:before="112"/>
              <w:ind w:right="201"/>
              <w:jc w:val="right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left="199"/>
              <w:jc w:val="left"/>
              <w:rPr>
                <w:sz w:val="24"/>
              </w:rPr>
            </w:pPr>
          </w:p>
        </w:tc>
        <w:tc>
          <w:tcPr>
            <w:tcW w:w="586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/>
        </w:tc>
        <w:tc>
          <w:tcPr>
            <w:tcW w:w="586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/>
        </w:tc>
        <w:tc>
          <w:tcPr>
            <w:tcW w:w="586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6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/>
        </w:tc>
      </w:tr>
      <w:tr w:rsidR="00397137" w:rsidTr="00541FD6">
        <w:trPr>
          <w:trHeight w:hRule="exact" w:val="526"/>
        </w:trPr>
        <w:tc>
          <w:tcPr>
            <w:tcW w:w="840" w:type="dxa"/>
          </w:tcPr>
          <w:p w:rsidR="00397137" w:rsidRDefault="00397137" w:rsidP="00541FD6">
            <w:pPr>
              <w:pStyle w:val="TableParagraph"/>
              <w:spacing w:before="126"/>
              <w:ind w:left="91" w:right="92"/>
            </w:pPr>
            <w:r>
              <w:t>"НЕТ"</w:t>
            </w: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before="112"/>
              <w:ind w:left="201"/>
              <w:jc w:val="left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/>
        </w:tc>
        <w:tc>
          <w:tcPr>
            <w:tcW w:w="589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/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before="112"/>
              <w:ind w:right="2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before="112"/>
              <w:ind w:left="199"/>
              <w:jc w:val="left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left="201"/>
              <w:jc w:val="left"/>
              <w:rPr>
                <w:sz w:val="24"/>
              </w:rPr>
            </w:pPr>
          </w:p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before="112"/>
              <w:ind w:right="2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/>
        </w:tc>
        <w:tc>
          <w:tcPr>
            <w:tcW w:w="588" w:type="dxa"/>
          </w:tcPr>
          <w:p w:rsidR="00397137" w:rsidRDefault="00397137" w:rsidP="00541FD6"/>
        </w:tc>
        <w:tc>
          <w:tcPr>
            <w:tcW w:w="586" w:type="dxa"/>
          </w:tcPr>
          <w:p w:rsidR="00397137" w:rsidRDefault="00397137" w:rsidP="00541FD6">
            <w:pPr>
              <w:pStyle w:val="TableParagraph"/>
              <w:spacing w:before="112"/>
              <w:ind w:right="2"/>
              <w:rPr>
                <w:sz w:val="24"/>
              </w:rPr>
            </w:pPr>
          </w:p>
        </w:tc>
        <w:tc>
          <w:tcPr>
            <w:tcW w:w="588" w:type="dxa"/>
          </w:tcPr>
          <w:p w:rsidR="00397137" w:rsidRDefault="00397137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</w:tr>
    </w:tbl>
    <w:p w:rsidR="00EA76BC" w:rsidRPr="006C4E63" w:rsidRDefault="00EA76BC">
      <w:pPr>
        <w:rPr>
          <w:rFonts w:ascii="Times New Roman" w:hAnsi="Times New Roman" w:cs="Times New Roman"/>
          <w:b/>
          <w:sz w:val="24"/>
          <w:szCs w:val="24"/>
        </w:rPr>
      </w:pPr>
    </w:p>
    <w:p w:rsidR="006C4E63" w:rsidRPr="00DF5EE6" w:rsidRDefault="006C4E63" w:rsidP="006C4E63">
      <w:pPr>
        <w:pStyle w:val="a3"/>
        <w:spacing w:before="46"/>
        <w:ind w:left="122" w:right="142" w:firstLine="427"/>
        <w:jc w:val="both"/>
        <w:rPr>
          <w:lang w:val="ru-RU"/>
        </w:rPr>
      </w:pPr>
      <w:r w:rsidRPr="00DF5EE6">
        <w:rPr>
          <w:b/>
          <w:lang w:val="ru-RU"/>
        </w:rPr>
        <w:t xml:space="preserve">Часть </w:t>
      </w:r>
      <w:r>
        <w:rPr>
          <w:b/>
        </w:rPr>
        <w:t>IV</w:t>
      </w:r>
      <w:r w:rsidRPr="00DF5EE6">
        <w:rPr>
          <w:b/>
          <w:lang w:val="ru-RU"/>
        </w:rPr>
        <w:t xml:space="preserve">. </w:t>
      </w:r>
      <w:r w:rsidRPr="00DF5EE6">
        <w:rPr>
          <w:lang w:val="ru-RU"/>
        </w:rPr>
        <w:t>Вам предлагаются тестовые задания, требующие установления соответствия. Максимальное количество ба</w:t>
      </w:r>
      <w:r w:rsidR="00EA76BC">
        <w:rPr>
          <w:lang w:val="ru-RU"/>
        </w:rPr>
        <w:t>ллов, которое можно набрать – 6</w:t>
      </w:r>
      <w:r w:rsidRPr="00DF5EE6">
        <w:rPr>
          <w:lang w:val="ru-RU"/>
        </w:rPr>
        <w:t>. Заполните матрицы ответов  в соответствии с требованиями</w:t>
      </w:r>
      <w:r w:rsidRPr="00DF5EE6">
        <w:rPr>
          <w:spacing w:val="-9"/>
          <w:lang w:val="ru-RU"/>
        </w:rPr>
        <w:t xml:space="preserve"> </w:t>
      </w:r>
      <w:r w:rsidRPr="00DF5EE6">
        <w:rPr>
          <w:lang w:val="ru-RU"/>
        </w:rPr>
        <w:t>заданий.</w:t>
      </w:r>
    </w:p>
    <w:p w:rsidR="006C4E63" w:rsidRPr="00DF5EE6" w:rsidRDefault="006C4E63" w:rsidP="006C4E63">
      <w:pPr>
        <w:pStyle w:val="Heading1"/>
        <w:numPr>
          <w:ilvl w:val="0"/>
          <w:numId w:val="1"/>
        </w:numPr>
        <w:tabs>
          <w:tab w:val="left" w:pos="761"/>
          <w:tab w:val="left" w:pos="762"/>
        </w:tabs>
        <w:spacing w:before="51"/>
        <w:ind w:left="762" w:right="423"/>
        <w:jc w:val="left"/>
        <w:rPr>
          <w:lang w:val="ru-RU"/>
        </w:rPr>
      </w:pPr>
      <w:r w:rsidRPr="00DF5EE6">
        <w:rPr>
          <w:lang w:val="ru-RU"/>
        </w:rPr>
        <w:t>[мах. 3 балла] Полисахариды выполняют в живых организмах преимущественно структурные или запасные функции. Соотнесите полисахарид (1–6) с названием группы, к которой его можно отнести по выполняемой функции</w:t>
      </w:r>
      <w:r w:rsidRPr="00DF5EE6">
        <w:rPr>
          <w:spacing w:val="-19"/>
          <w:lang w:val="ru-RU"/>
        </w:rPr>
        <w:t xml:space="preserve"> </w:t>
      </w:r>
      <w:r w:rsidRPr="00DF5EE6">
        <w:rPr>
          <w:lang w:val="ru-RU"/>
        </w:rPr>
        <w:t>(А–Б).</w:t>
      </w:r>
    </w:p>
    <w:p w:rsidR="006C4E63" w:rsidRPr="00DF5EE6" w:rsidRDefault="006C4E63" w:rsidP="006C4E63">
      <w:pPr>
        <w:sectPr w:rsidR="006C4E63" w:rsidRPr="00DF5EE6">
          <w:pgSz w:w="11910" w:h="16840"/>
          <w:pgMar w:top="1060" w:right="380" w:bottom="940" w:left="1480" w:header="0" w:footer="759" w:gutter="0"/>
          <w:cols w:space="720"/>
        </w:sectPr>
      </w:pPr>
    </w:p>
    <w:p w:rsidR="006C4E63" w:rsidRPr="00DF5EE6" w:rsidRDefault="006C4E63" w:rsidP="006C4E63">
      <w:pPr>
        <w:pStyle w:val="a3"/>
        <w:ind w:left="0"/>
        <w:rPr>
          <w:b/>
          <w:sz w:val="34"/>
          <w:lang w:val="ru-RU"/>
        </w:rPr>
      </w:pPr>
    </w:p>
    <w:p w:rsidR="006C4E63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ind w:left="622" w:hanging="259"/>
        <w:rPr>
          <w:sz w:val="24"/>
        </w:rPr>
      </w:pPr>
      <w:r>
        <w:rPr>
          <w:sz w:val="24"/>
        </w:rPr>
        <w:t>крахмал</w:t>
      </w:r>
    </w:p>
    <w:p w:rsidR="006C4E63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ind w:left="622" w:hanging="259"/>
        <w:rPr>
          <w:sz w:val="24"/>
        </w:rPr>
      </w:pPr>
      <w:r>
        <w:rPr>
          <w:sz w:val="24"/>
        </w:rPr>
        <w:t>инулин</w:t>
      </w:r>
    </w:p>
    <w:p w:rsidR="006C4E63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spacing w:line="235" w:lineRule="exact"/>
        <w:ind w:left="622" w:hanging="259"/>
        <w:rPr>
          <w:sz w:val="24"/>
        </w:rPr>
      </w:pPr>
      <w:r>
        <w:rPr>
          <w:sz w:val="24"/>
        </w:rPr>
        <w:t>хитин</w:t>
      </w:r>
    </w:p>
    <w:p w:rsidR="006C4E63" w:rsidRDefault="006C4E63" w:rsidP="006C4E63">
      <w:pPr>
        <w:pStyle w:val="Heading1"/>
        <w:spacing w:before="120"/>
        <w:ind w:left="147" w:right="-17" w:firstLine="0"/>
      </w:pPr>
      <w:r>
        <w:rPr>
          <w:b w:val="0"/>
        </w:rPr>
        <w:br w:type="column"/>
      </w:r>
      <w:r>
        <w:lastRenderedPageBreak/>
        <w:t>Полисахариды:</w:t>
      </w:r>
    </w:p>
    <w:p w:rsidR="006C4E63" w:rsidRPr="006C4E63" w:rsidRDefault="006C4E63" w:rsidP="006C4E63">
      <w:pPr>
        <w:spacing w:before="120"/>
        <w:ind w:left="2275" w:right="2207"/>
        <w:jc w:val="center"/>
        <w:rPr>
          <w:rFonts w:ascii="Times New Roman" w:hAnsi="Times New Roman" w:cs="Times New Roman"/>
          <w:b/>
          <w:sz w:val="24"/>
        </w:rPr>
      </w:pPr>
      <w:r>
        <w:br w:type="column"/>
      </w:r>
      <w:r w:rsidRPr="006C4E63">
        <w:rPr>
          <w:rFonts w:ascii="Times New Roman" w:hAnsi="Times New Roman" w:cs="Times New Roman"/>
          <w:b/>
          <w:sz w:val="24"/>
        </w:rPr>
        <w:lastRenderedPageBreak/>
        <w:t>Группа:</w:t>
      </w:r>
    </w:p>
    <w:p w:rsidR="006C4E63" w:rsidRDefault="006C4E63" w:rsidP="006C4E63">
      <w:pPr>
        <w:pStyle w:val="a3"/>
        <w:spacing w:before="5"/>
        <w:ind w:left="0"/>
        <w:rPr>
          <w:b/>
          <w:sz w:val="20"/>
        </w:rPr>
      </w:pPr>
    </w:p>
    <w:p w:rsidR="006C4E63" w:rsidRDefault="006C4E63" w:rsidP="006C4E63">
      <w:pPr>
        <w:pStyle w:val="a3"/>
        <w:ind w:left="363"/>
      </w:pPr>
      <w:r>
        <w:t>А) Запасные полисахариды</w:t>
      </w:r>
    </w:p>
    <w:p w:rsidR="006C4E63" w:rsidRDefault="006C4E63" w:rsidP="006C4E63">
      <w:pPr>
        <w:sectPr w:rsidR="006C4E63">
          <w:type w:val="continuous"/>
          <w:pgSz w:w="11910" w:h="16840"/>
          <w:pgMar w:top="1060" w:right="380" w:bottom="280" w:left="1480" w:header="720" w:footer="720" w:gutter="0"/>
          <w:cols w:num="3" w:space="720" w:equalWidth="0">
            <w:col w:w="1465" w:space="40"/>
            <w:col w:w="1857" w:space="1283"/>
            <w:col w:w="5405"/>
          </w:cols>
        </w:sectPr>
      </w:pPr>
    </w:p>
    <w:p w:rsidR="006C4E63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spacing w:before="41"/>
        <w:ind w:left="622" w:hanging="259"/>
        <w:rPr>
          <w:sz w:val="24"/>
        </w:rPr>
      </w:pPr>
      <w:r>
        <w:rPr>
          <w:sz w:val="24"/>
        </w:rPr>
        <w:lastRenderedPageBreak/>
        <w:t>гиалуроновая</w:t>
      </w:r>
      <w:r>
        <w:rPr>
          <w:spacing w:val="-7"/>
          <w:sz w:val="24"/>
        </w:rPr>
        <w:t xml:space="preserve"> </w:t>
      </w:r>
      <w:r>
        <w:rPr>
          <w:sz w:val="24"/>
        </w:rPr>
        <w:t>кислота</w:t>
      </w:r>
    </w:p>
    <w:p w:rsidR="006C4E63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ind w:left="622" w:hanging="259"/>
        <w:rPr>
          <w:sz w:val="24"/>
        </w:rPr>
      </w:pPr>
      <w:r>
        <w:rPr>
          <w:sz w:val="24"/>
        </w:rPr>
        <w:t>гликоген</w:t>
      </w:r>
    </w:p>
    <w:p w:rsidR="006C4E63" w:rsidRPr="00670F86" w:rsidRDefault="006C4E63" w:rsidP="006C4E63">
      <w:pPr>
        <w:pStyle w:val="a5"/>
        <w:numPr>
          <w:ilvl w:val="1"/>
          <w:numId w:val="1"/>
        </w:numPr>
        <w:tabs>
          <w:tab w:val="left" w:pos="623"/>
        </w:tabs>
        <w:ind w:left="622" w:hanging="259"/>
        <w:rPr>
          <w:sz w:val="24"/>
        </w:rPr>
      </w:pPr>
      <w:r>
        <w:rPr>
          <w:sz w:val="24"/>
        </w:rPr>
        <w:t>агароза</w:t>
      </w:r>
    </w:p>
    <w:p w:rsidR="006C4E63" w:rsidRDefault="006C4E63" w:rsidP="006C4E63">
      <w:pPr>
        <w:pStyle w:val="a3"/>
        <w:spacing w:line="245" w:lineRule="exact"/>
        <w:ind w:left="363"/>
        <w:rPr>
          <w:lang w:val="ru-RU"/>
        </w:rPr>
      </w:pPr>
      <w:r w:rsidRPr="00670F86">
        <w:rPr>
          <w:lang w:val="ru-RU"/>
        </w:rPr>
        <w:br w:type="column"/>
      </w:r>
      <w:r w:rsidRPr="00670F86">
        <w:rPr>
          <w:lang w:val="ru-RU"/>
        </w:rPr>
        <w:lastRenderedPageBreak/>
        <w:t>Б) Структурные полисахариды</w:t>
      </w:r>
    </w:p>
    <w:p w:rsidR="00EA76BC" w:rsidRDefault="00EA76BC" w:rsidP="006C4E63">
      <w:pPr>
        <w:pStyle w:val="a3"/>
        <w:spacing w:line="245" w:lineRule="exact"/>
        <w:ind w:left="363"/>
        <w:rPr>
          <w:lang w:val="ru-RU"/>
        </w:rPr>
      </w:pPr>
    </w:p>
    <w:p w:rsidR="00EA76BC" w:rsidRDefault="00EA76BC" w:rsidP="00EA76BC">
      <w:pPr>
        <w:pStyle w:val="a3"/>
        <w:spacing w:line="245" w:lineRule="exact"/>
        <w:ind w:left="0"/>
        <w:rPr>
          <w:lang w:val="ru-RU"/>
        </w:rPr>
      </w:pPr>
    </w:p>
    <w:p w:rsidR="006C4E63" w:rsidRDefault="006C4E63" w:rsidP="00EA76BC">
      <w:pPr>
        <w:spacing w:line="245" w:lineRule="exact"/>
      </w:pPr>
    </w:p>
    <w:p w:rsidR="00357D16" w:rsidRDefault="00357D16" w:rsidP="00EA76BC">
      <w:pPr>
        <w:spacing w:line="245" w:lineRule="exact"/>
        <w:sectPr w:rsidR="00357D16">
          <w:type w:val="continuous"/>
          <w:pgSz w:w="11910" w:h="16840"/>
          <w:pgMar w:top="1060" w:right="380" w:bottom="280" w:left="1480" w:header="720" w:footer="720" w:gutter="0"/>
          <w:cols w:num="2" w:space="720" w:equalWidth="0">
            <w:col w:w="2877" w:space="1768"/>
            <w:col w:w="5405"/>
          </w:cols>
        </w:sect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85"/>
        <w:gridCol w:w="1121"/>
        <w:gridCol w:w="1121"/>
        <w:gridCol w:w="1121"/>
        <w:gridCol w:w="1121"/>
        <w:gridCol w:w="1121"/>
        <w:gridCol w:w="1121"/>
      </w:tblGrid>
      <w:tr w:rsidR="00357D16" w:rsidTr="00541FD6">
        <w:trPr>
          <w:trHeight w:hRule="exact" w:val="528"/>
        </w:trPr>
        <w:tc>
          <w:tcPr>
            <w:tcW w:w="3085" w:type="dxa"/>
          </w:tcPr>
          <w:p w:rsidR="00357D16" w:rsidRDefault="00357D16" w:rsidP="00541FD6">
            <w:pPr>
              <w:pStyle w:val="TableParagraph"/>
              <w:spacing w:before="119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Полисахариды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21" w:type="dxa"/>
          </w:tcPr>
          <w:p w:rsidR="00357D16" w:rsidRDefault="00357D16" w:rsidP="00541FD6">
            <w:pPr>
              <w:pStyle w:val="TableParagraph"/>
              <w:spacing w:before="119"/>
              <w:ind w:right="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57D16" w:rsidTr="00541FD6">
        <w:trPr>
          <w:trHeight w:hRule="exact" w:val="526"/>
        </w:trPr>
        <w:tc>
          <w:tcPr>
            <w:tcW w:w="3085" w:type="dxa"/>
          </w:tcPr>
          <w:p w:rsidR="00357D16" w:rsidRDefault="00357D16" w:rsidP="00541FD6">
            <w:pPr>
              <w:pStyle w:val="TableParagraph"/>
              <w:spacing w:before="116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Группа</w:t>
            </w:r>
          </w:p>
        </w:tc>
        <w:tc>
          <w:tcPr>
            <w:tcW w:w="1121" w:type="dxa"/>
          </w:tcPr>
          <w:p w:rsidR="00357D16" w:rsidRDefault="00357D16" w:rsidP="00541FD6"/>
        </w:tc>
        <w:tc>
          <w:tcPr>
            <w:tcW w:w="1121" w:type="dxa"/>
          </w:tcPr>
          <w:p w:rsidR="00357D16" w:rsidRDefault="00357D16" w:rsidP="00541FD6"/>
        </w:tc>
        <w:tc>
          <w:tcPr>
            <w:tcW w:w="1121" w:type="dxa"/>
          </w:tcPr>
          <w:p w:rsidR="00357D16" w:rsidRDefault="00357D16" w:rsidP="00541FD6"/>
        </w:tc>
        <w:tc>
          <w:tcPr>
            <w:tcW w:w="1121" w:type="dxa"/>
          </w:tcPr>
          <w:p w:rsidR="00357D16" w:rsidRDefault="00357D16" w:rsidP="00541FD6"/>
        </w:tc>
        <w:tc>
          <w:tcPr>
            <w:tcW w:w="1121" w:type="dxa"/>
          </w:tcPr>
          <w:p w:rsidR="00357D16" w:rsidRDefault="00357D16" w:rsidP="00541FD6"/>
        </w:tc>
        <w:tc>
          <w:tcPr>
            <w:tcW w:w="1121" w:type="dxa"/>
          </w:tcPr>
          <w:p w:rsidR="00357D16" w:rsidRDefault="00357D16" w:rsidP="00541FD6"/>
        </w:tc>
      </w:tr>
    </w:tbl>
    <w:p w:rsidR="00357D16" w:rsidRDefault="00357D16" w:rsidP="00EA76BC">
      <w:pPr>
        <w:spacing w:line="245" w:lineRule="exact"/>
        <w:sectPr w:rsidR="00357D16" w:rsidSect="00357D16">
          <w:type w:val="continuous"/>
          <w:pgSz w:w="11910" w:h="16840"/>
          <w:pgMar w:top="1060" w:right="380" w:bottom="280" w:left="1480" w:header="720" w:footer="720" w:gutter="0"/>
          <w:cols w:space="1768"/>
        </w:sectPr>
      </w:pPr>
    </w:p>
    <w:p w:rsidR="00357D16" w:rsidRPr="00BA76A4" w:rsidRDefault="00357D16" w:rsidP="00357D16">
      <w:pPr>
        <w:pStyle w:val="a3"/>
        <w:spacing w:before="6"/>
        <w:ind w:left="0"/>
        <w:rPr>
          <w:sz w:val="20"/>
          <w:lang w:val="ru-RU"/>
        </w:rPr>
      </w:pPr>
    </w:p>
    <w:p w:rsidR="00357D16" w:rsidRPr="00DF5EE6" w:rsidRDefault="007A0EEB" w:rsidP="00357D16">
      <w:pPr>
        <w:pStyle w:val="Heading1"/>
        <w:numPr>
          <w:ilvl w:val="0"/>
          <w:numId w:val="1"/>
        </w:numPr>
        <w:tabs>
          <w:tab w:val="left" w:pos="661"/>
          <w:tab w:val="left" w:pos="662"/>
        </w:tabs>
        <w:ind w:right="1015"/>
        <w:jc w:val="left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4429125</wp:posOffset>
            </wp:positionH>
            <wp:positionV relativeFrom="paragraph">
              <wp:posOffset>444500</wp:posOffset>
            </wp:positionV>
            <wp:extent cx="2305050" cy="2114550"/>
            <wp:effectExtent l="19050" t="0" r="0" b="0"/>
            <wp:wrapNone/>
            <wp:docPr id="7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D16" w:rsidRPr="00DF5EE6">
        <w:rPr>
          <w:lang w:val="ru-RU"/>
        </w:rPr>
        <w:t>[мах. 3,5 балла] На рисунке представлена схема строения куриного яйца. Соотнесите условные обозначения (1–6) с названиями структур яйца (А–З), которые обозначают (даны с</w:t>
      </w:r>
      <w:r w:rsidR="00357D16" w:rsidRPr="00DF5EE6">
        <w:rPr>
          <w:spacing w:val="-11"/>
          <w:lang w:val="ru-RU"/>
        </w:rPr>
        <w:t xml:space="preserve"> </w:t>
      </w:r>
      <w:r w:rsidR="00357D16" w:rsidRPr="00DF5EE6">
        <w:rPr>
          <w:lang w:val="ru-RU"/>
        </w:rPr>
        <w:t>избытком!):</w:t>
      </w:r>
    </w:p>
    <w:p w:rsidR="00357D16" w:rsidRPr="00397137" w:rsidRDefault="00357D16" w:rsidP="00357D16">
      <w:pPr>
        <w:spacing w:before="120"/>
        <w:ind w:left="1967" w:right="303"/>
        <w:rPr>
          <w:rFonts w:ascii="Times New Roman" w:hAnsi="Times New Roman" w:cs="Times New Roman"/>
          <w:b/>
          <w:sz w:val="24"/>
        </w:rPr>
      </w:pPr>
      <w:r w:rsidRPr="00397137">
        <w:rPr>
          <w:rFonts w:ascii="Times New Roman" w:hAnsi="Times New Roman" w:cs="Times New Roman"/>
          <w:b/>
          <w:sz w:val="24"/>
        </w:rPr>
        <w:t>Структуры:</w:t>
      </w:r>
    </w:p>
    <w:p w:rsidR="00357D16" w:rsidRDefault="00357D16" w:rsidP="007A0EEB">
      <w:pPr>
        <w:pStyle w:val="a3"/>
        <w:spacing w:before="20"/>
        <w:ind w:left="232" w:right="8601"/>
        <w:rPr>
          <w:lang w:val="ru-RU"/>
        </w:rPr>
      </w:pPr>
      <w:r w:rsidRPr="00DF5EE6">
        <w:rPr>
          <w:lang w:val="ru-RU"/>
        </w:rPr>
        <w:t xml:space="preserve">А) Белок </w:t>
      </w:r>
    </w:p>
    <w:p w:rsidR="00357D16" w:rsidRPr="00DF5EE6" w:rsidRDefault="00357D16" w:rsidP="007A0EEB">
      <w:pPr>
        <w:pStyle w:val="a3"/>
        <w:spacing w:before="115"/>
        <w:ind w:left="232" w:right="8599"/>
        <w:rPr>
          <w:lang w:val="ru-RU"/>
        </w:rPr>
      </w:pPr>
      <w:r w:rsidRPr="00DF5EE6">
        <w:rPr>
          <w:lang w:val="ru-RU"/>
        </w:rPr>
        <w:t>Б) Желток</w:t>
      </w:r>
    </w:p>
    <w:p w:rsidR="00357D16" w:rsidRPr="00DF5EE6" w:rsidRDefault="00357D16" w:rsidP="007A0EEB">
      <w:pPr>
        <w:pStyle w:val="a3"/>
        <w:spacing w:before="5"/>
        <w:ind w:left="232" w:right="303"/>
        <w:rPr>
          <w:lang w:val="ru-RU"/>
        </w:rPr>
      </w:pPr>
      <w:r w:rsidRPr="00DF5EE6">
        <w:rPr>
          <w:lang w:val="ru-RU"/>
        </w:rPr>
        <w:t>В) Скорлупа</w:t>
      </w:r>
    </w:p>
    <w:p w:rsidR="00357D16" w:rsidRDefault="00357D16" w:rsidP="007A0EEB">
      <w:pPr>
        <w:pStyle w:val="a3"/>
        <w:spacing w:before="120"/>
        <w:ind w:left="232" w:right="7393"/>
        <w:rPr>
          <w:lang w:val="ru-RU"/>
        </w:rPr>
      </w:pPr>
      <w:r w:rsidRPr="00DF5EE6">
        <w:rPr>
          <w:lang w:val="ru-RU"/>
        </w:rPr>
        <w:t xml:space="preserve">Г) Канатик (халаза) </w:t>
      </w:r>
    </w:p>
    <w:p w:rsidR="00357D16" w:rsidRPr="00DF5EE6" w:rsidRDefault="00357D16" w:rsidP="007A0EEB">
      <w:pPr>
        <w:pStyle w:val="a3"/>
        <w:spacing w:before="120"/>
        <w:ind w:left="232" w:right="7393"/>
        <w:rPr>
          <w:lang w:val="ru-RU"/>
        </w:rPr>
      </w:pPr>
      <w:r w:rsidRPr="00DF5EE6">
        <w:rPr>
          <w:lang w:val="ru-RU"/>
        </w:rPr>
        <w:t>Д) Зародышевый</w:t>
      </w:r>
      <w:r w:rsidRPr="00DF5EE6">
        <w:rPr>
          <w:spacing w:val="-5"/>
          <w:lang w:val="ru-RU"/>
        </w:rPr>
        <w:t xml:space="preserve"> </w:t>
      </w:r>
      <w:r w:rsidRPr="00DF5EE6">
        <w:rPr>
          <w:lang w:val="ru-RU"/>
        </w:rPr>
        <w:t>диск</w:t>
      </w:r>
    </w:p>
    <w:p w:rsidR="00357D16" w:rsidRPr="00DF5EE6" w:rsidRDefault="00357D16" w:rsidP="007A0EEB">
      <w:pPr>
        <w:pStyle w:val="a3"/>
        <w:spacing w:before="5"/>
        <w:ind w:left="232" w:right="6602"/>
        <w:rPr>
          <w:lang w:val="ru-RU"/>
        </w:rPr>
      </w:pPr>
      <w:r w:rsidRPr="00DF5EE6">
        <w:rPr>
          <w:lang w:val="ru-RU"/>
        </w:rPr>
        <w:t>Е) Надскорлуповая оболочка Ж) Подскорлуповая оболочка З) Воздушная камера (пуга)</w:t>
      </w:r>
    </w:p>
    <w:p w:rsidR="00357D16" w:rsidRPr="00DF5EE6" w:rsidRDefault="00357D16" w:rsidP="00357D16">
      <w:pPr>
        <w:pStyle w:val="a3"/>
        <w:spacing w:before="6"/>
        <w:ind w:left="0"/>
        <w:rPr>
          <w:sz w:val="14"/>
          <w:lang w:val="ru-RU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4"/>
        <w:gridCol w:w="926"/>
        <w:gridCol w:w="927"/>
        <w:gridCol w:w="929"/>
        <w:gridCol w:w="926"/>
        <w:gridCol w:w="929"/>
        <w:gridCol w:w="926"/>
        <w:gridCol w:w="929"/>
      </w:tblGrid>
      <w:tr w:rsidR="00357D16" w:rsidTr="00541FD6">
        <w:trPr>
          <w:trHeight w:hRule="exact" w:val="406"/>
        </w:trPr>
        <w:tc>
          <w:tcPr>
            <w:tcW w:w="3164" w:type="dxa"/>
          </w:tcPr>
          <w:p w:rsidR="00357D16" w:rsidRDefault="00357D16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Условные обозначения</w:t>
            </w:r>
          </w:p>
        </w:tc>
        <w:tc>
          <w:tcPr>
            <w:tcW w:w="926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7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29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26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29" w:type="dxa"/>
          </w:tcPr>
          <w:p w:rsidR="00357D16" w:rsidRDefault="00357D16" w:rsidP="00541FD6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26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29" w:type="dxa"/>
          </w:tcPr>
          <w:p w:rsidR="00357D16" w:rsidRDefault="00357D16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357D16" w:rsidTr="00541FD6">
        <w:trPr>
          <w:trHeight w:hRule="exact" w:val="406"/>
        </w:trPr>
        <w:tc>
          <w:tcPr>
            <w:tcW w:w="3164" w:type="dxa"/>
          </w:tcPr>
          <w:p w:rsidR="00357D16" w:rsidRDefault="00357D16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Структуры</w:t>
            </w:r>
          </w:p>
        </w:tc>
        <w:tc>
          <w:tcPr>
            <w:tcW w:w="926" w:type="dxa"/>
          </w:tcPr>
          <w:p w:rsidR="00357D16" w:rsidRDefault="00357D16" w:rsidP="00541FD6"/>
        </w:tc>
        <w:tc>
          <w:tcPr>
            <w:tcW w:w="927" w:type="dxa"/>
          </w:tcPr>
          <w:p w:rsidR="00357D16" w:rsidRDefault="00357D16" w:rsidP="00541FD6"/>
        </w:tc>
        <w:tc>
          <w:tcPr>
            <w:tcW w:w="929" w:type="dxa"/>
          </w:tcPr>
          <w:p w:rsidR="00357D16" w:rsidRDefault="00357D16" w:rsidP="00541FD6"/>
        </w:tc>
        <w:tc>
          <w:tcPr>
            <w:tcW w:w="926" w:type="dxa"/>
          </w:tcPr>
          <w:p w:rsidR="00357D16" w:rsidRDefault="00357D16" w:rsidP="00541FD6"/>
        </w:tc>
        <w:tc>
          <w:tcPr>
            <w:tcW w:w="929" w:type="dxa"/>
          </w:tcPr>
          <w:p w:rsidR="00357D16" w:rsidRDefault="00357D16" w:rsidP="00541FD6"/>
        </w:tc>
        <w:tc>
          <w:tcPr>
            <w:tcW w:w="926" w:type="dxa"/>
          </w:tcPr>
          <w:p w:rsidR="00357D16" w:rsidRDefault="00357D16" w:rsidP="00541FD6"/>
        </w:tc>
        <w:tc>
          <w:tcPr>
            <w:tcW w:w="929" w:type="dxa"/>
          </w:tcPr>
          <w:p w:rsidR="00357D16" w:rsidRDefault="00357D16" w:rsidP="00541FD6"/>
        </w:tc>
      </w:tr>
    </w:tbl>
    <w:p w:rsidR="00357D16" w:rsidRDefault="00357D16" w:rsidP="00EA76BC">
      <w:pPr>
        <w:spacing w:line="245" w:lineRule="exact"/>
      </w:pPr>
    </w:p>
    <w:p w:rsidR="002B5BE8" w:rsidRDefault="002B5BE8" w:rsidP="00EA76BC">
      <w:pPr>
        <w:spacing w:line="245" w:lineRule="exact"/>
        <w:sectPr w:rsidR="002B5BE8" w:rsidSect="00357D16">
          <w:type w:val="continuous"/>
          <w:pgSz w:w="11910" w:h="16840"/>
          <w:pgMar w:top="1060" w:right="380" w:bottom="280" w:left="1480" w:header="720" w:footer="720" w:gutter="0"/>
          <w:cols w:space="1768"/>
        </w:sectPr>
      </w:pPr>
    </w:p>
    <w:p w:rsidR="001022BE" w:rsidRPr="001022BE" w:rsidRDefault="001022BE" w:rsidP="001022BE">
      <w:pPr>
        <w:pStyle w:val="Heading1"/>
        <w:spacing w:before="69"/>
        <w:ind w:left="1070" w:right="1036" w:firstLine="0"/>
        <w:jc w:val="center"/>
        <w:rPr>
          <w:lang w:val="ru-RU"/>
        </w:rPr>
      </w:pPr>
      <w:r w:rsidRPr="001022BE">
        <w:rPr>
          <w:lang w:val="ru-RU"/>
        </w:rPr>
        <w:lastRenderedPageBreak/>
        <w:t>ОТВЕТЫ НА ЗАДАНИЯ</w:t>
      </w:r>
    </w:p>
    <w:p w:rsidR="001022BE" w:rsidRPr="001022BE" w:rsidRDefault="001022BE" w:rsidP="001022BE">
      <w:pPr>
        <w:pStyle w:val="a3"/>
        <w:spacing w:before="11"/>
        <w:ind w:left="0"/>
        <w:rPr>
          <w:b/>
          <w:sz w:val="17"/>
          <w:lang w:val="ru-RU"/>
        </w:rPr>
      </w:pPr>
    </w:p>
    <w:p w:rsidR="001022BE" w:rsidRDefault="001022BE" w:rsidP="001022BE">
      <w:pPr>
        <w:spacing w:before="69" w:after="3"/>
        <w:ind w:left="78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1 – 25 баллов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2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1022BE" w:rsidTr="00541FD6">
        <w:trPr>
          <w:trHeight w:hRule="exact" w:val="286"/>
        </w:trPr>
        <w:tc>
          <w:tcPr>
            <w:tcW w:w="902" w:type="dxa"/>
          </w:tcPr>
          <w:p w:rsidR="001022BE" w:rsidRDefault="001022BE" w:rsidP="00541FD6"/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ind w:right="3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74" w:type="dxa"/>
          </w:tcPr>
          <w:p w:rsidR="001022BE" w:rsidRDefault="001022BE" w:rsidP="00541FD6">
            <w:pPr>
              <w:pStyle w:val="TableParagraph"/>
              <w:spacing w:line="273" w:lineRule="exact"/>
              <w:ind w:right="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022BE" w:rsidTr="00541FD6">
        <w:trPr>
          <w:trHeight w:hRule="exact" w:val="526"/>
        </w:trPr>
        <w:tc>
          <w:tcPr>
            <w:tcW w:w="902" w:type="dxa"/>
          </w:tcPr>
          <w:p w:rsidR="001022BE" w:rsidRDefault="001022BE" w:rsidP="00541FD6">
            <w:pPr>
              <w:pStyle w:val="TableParagraph"/>
              <w:spacing w:before="116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37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lef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374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  <w:tr w:rsidR="001022BE" w:rsidTr="00541FD6">
        <w:trPr>
          <w:trHeight w:hRule="exact" w:val="526"/>
        </w:trPr>
        <w:tc>
          <w:tcPr>
            <w:tcW w:w="902" w:type="dxa"/>
          </w:tcPr>
          <w:p w:rsidR="001022BE" w:rsidRDefault="001022BE" w:rsidP="00541FD6">
            <w:pPr>
              <w:pStyle w:val="TableParagraph"/>
              <w:spacing w:before="116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11-20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37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374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  <w:tr w:rsidR="001022BE" w:rsidTr="00541FD6">
        <w:trPr>
          <w:gridAfter w:val="5"/>
          <w:wAfter w:w="4370" w:type="dxa"/>
          <w:trHeight w:hRule="exact" w:val="526"/>
        </w:trPr>
        <w:tc>
          <w:tcPr>
            <w:tcW w:w="902" w:type="dxa"/>
          </w:tcPr>
          <w:p w:rsidR="001022BE" w:rsidRPr="00204A92" w:rsidRDefault="001022BE" w:rsidP="00541FD6">
            <w:pPr>
              <w:pStyle w:val="TableParagraph"/>
              <w:spacing w:before="116"/>
              <w:ind w:left="103"/>
              <w:jc w:val="lef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21-</w:t>
            </w:r>
            <w:r w:rsidR="00204A92">
              <w:rPr>
                <w:b/>
                <w:sz w:val="24"/>
                <w:lang w:val="ru-RU"/>
              </w:rPr>
              <w:t>25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37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874" w:type="dxa"/>
          </w:tcPr>
          <w:p w:rsidR="001022BE" w:rsidRPr="00204A92" w:rsidRDefault="00204A92" w:rsidP="00541FD6">
            <w:pPr>
              <w:pStyle w:val="TableParagraph"/>
              <w:spacing w:before="112"/>
              <w:ind w:right="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</w:p>
        </w:tc>
      </w:tr>
    </w:tbl>
    <w:p w:rsidR="001022BE" w:rsidRPr="001022BE" w:rsidRDefault="001022BE" w:rsidP="001022BE">
      <w:pPr>
        <w:spacing w:before="69" w:after="3"/>
        <w:ind w:left="-426" w:firstLine="426"/>
        <w:rPr>
          <w:rFonts w:ascii="Times New Roman" w:hAnsi="Times New Roman" w:cs="Times New Roman"/>
          <w:b/>
          <w:sz w:val="24"/>
        </w:rPr>
      </w:pPr>
    </w:p>
    <w:p w:rsidR="00A0713A" w:rsidRDefault="00A0713A" w:rsidP="00A0713A">
      <w:pPr>
        <w:spacing w:before="69" w:after="3"/>
        <w:ind w:left="78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2 – 20 баллов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2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A0713A" w:rsidTr="00541FD6">
        <w:trPr>
          <w:trHeight w:hRule="exact" w:val="286"/>
        </w:trPr>
        <w:tc>
          <w:tcPr>
            <w:tcW w:w="902" w:type="dxa"/>
          </w:tcPr>
          <w:p w:rsidR="00A0713A" w:rsidRDefault="00A0713A" w:rsidP="00541FD6"/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ind w:right="3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ind w:right="3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line="273" w:lineRule="exact"/>
              <w:ind w:right="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A0713A" w:rsidTr="00541FD6">
        <w:trPr>
          <w:trHeight w:hRule="exact" w:val="562"/>
        </w:trPr>
        <w:tc>
          <w:tcPr>
            <w:tcW w:w="902" w:type="dxa"/>
          </w:tcPr>
          <w:p w:rsidR="00A0713A" w:rsidRDefault="00A0713A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ind w:right="3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ind w:right="3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ind w:right="5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</w:p>
        </w:tc>
        <w:tc>
          <w:tcPr>
            <w:tcW w:w="874" w:type="dxa"/>
          </w:tcPr>
          <w:p w:rsidR="00A0713A" w:rsidRDefault="00A0713A" w:rsidP="00541FD6">
            <w:pPr>
              <w:pStyle w:val="TableParagraph"/>
              <w:spacing w:before="131"/>
              <w:ind w:right="37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в</w:t>
            </w:r>
          </w:p>
        </w:tc>
      </w:tr>
    </w:tbl>
    <w:p w:rsidR="00A0713A" w:rsidRDefault="00A0713A" w:rsidP="00A0713A">
      <w:pPr>
        <w:spacing w:before="69" w:after="3"/>
        <w:rPr>
          <w:rFonts w:ascii="Times New Roman" w:hAnsi="Times New Roman" w:cs="Times New Roman"/>
          <w:b/>
          <w:sz w:val="24"/>
        </w:rPr>
      </w:pPr>
    </w:p>
    <w:p w:rsidR="00A0713A" w:rsidRDefault="00A0713A" w:rsidP="00A0713A">
      <w:pPr>
        <w:spacing w:before="69" w:after="3"/>
        <w:ind w:left="78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3 – 15 баллов</w:t>
      </w: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0"/>
        <w:gridCol w:w="586"/>
        <w:gridCol w:w="588"/>
        <w:gridCol w:w="589"/>
        <w:gridCol w:w="588"/>
        <w:gridCol w:w="586"/>
        <w:gridCol w:w="588"/>
        <w:gridCol w:w="586"/>
        <w:gridCol w:w="588"/>
        <w:gridCol w:w="588"/>
        <w:gridCol w:w="588"/>
        <w:gridCol w:w="586"/>
        <w:gridCol w:w="588"/>
        <w:gridCol w:w="588"/>
        <w:gridCol w:w="586"/>
        <w:gridCol w:w="588"/>
      </w:tblGrid>
      <w:tr w:rsidR="00A0713A" w:rsidTr="00541FD6">
        <w:trPr>
          <w:trHeight w:hRule="exact" w:val="286"/>
        </w:trPr>
        <w:tc>
          <w:tcPr>
            <w:tcW w:w="840" w:type="dxa"/>
          </w:tcPr>
          <w:p w:rsidR="00A0713A" w:rsidRDefault="00A0713A" w:rsidP="00541FD6">
            <w:pPr>
              <w:pStyle w:val="TableParagraph"/>
              <w:spacing w:line="273" w:lineRule="exact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line="273" w:lineRule="exact"/>
              <w:ind w:left="2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9" w:type="dxa"/>
          </w:tcPr>
          <w:p w:rsidR="00A0713A" w:rsidRDefault="00A0713A" w:rsidP="00541FD6">
            <w:pPr>
              <w:pStyle w:val="TableParagraph"/>
              <w:spacing w:line="273" w:lineRule="exact"/>
              <w:ind w:right="2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line="273" w:lineRule="exact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ind w:left="1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line="273" w:lineRule="exact"/>
              <w:ind w:left="146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line="273" w:lineRule="exact"/>
              <w:ind w:left="14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line="273" w:lineRule="exact"/>
              <w:ind w:left="149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A0713A" w:rsidTr="00541FD6">
        <w:trPr>
          <w:trHeight w:hRule="exact" w:val="526"/>
        </w:trPr>
        <w:tc>
          <w:tcPr>
            <w:tcW w:w="840" w:type="dxa"/>
          </w:tcPr>
          <w:p w:rsidR="00A0713A" w:rsidRDefault="00A0713A" w:rsidP="00541FD6">
            <w:pPr>
              <w:pStyle w:val="TableParagraph"/>
              <w:spacing w:before="126"/>
              <w:ind w:left="91" w:right="90"/>
            </w:pPr>
            <w:r>
              <w:t>"ДА"</w:t>
            </w:r>
          </w:p>
        </w:tc>
        <w:tc>
          <w:tcPr>
            <w:tcW w:w="586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left="103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9" w:type="dxa"/>
          </w:tcPr>
          <w:p w:rsidR="00A0713A" w:rsidRDefault="00A0713A" w:rsidP="00541FD6">
            <w:pPr>
              <w:pStyle w:val="TableParagraph"/>
              <w:spacing w:before="112"/>
              <w:ind w:right="20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left="199"/>
              <w:jc w:val="left"/>
              <w:rPr>
                <w:sz w:val="24"/>
              </w:rPr>
            </w:pPr>
          </w:p>
        </w:tc>
        <w:tc>
          <w:tcPr>
            <w:tcW w:w="586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/>
        </w:tc>
        <w:tc>
          <w:tcPr>
            <w:tcW w:w="586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/>
        </w:tc>
        <w:tc>
          <w:tcPr>
            <w:tcW w:w="586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6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/>
        </w:tc>
      </w:tr>
      <w:tr w:rsidR="00A0713A" w:rsidTr="00541FD6">
        <w:trPr>
          <w:trHeight w:hRule="exact" w:val="526"/>
        </w:trPr>
        <w:tc>
          <w:tcPr>
            <w:tcW w:w="840" w:type="dxa"/>
          </w:tcPr>
          <w:p w:rsidR="00A0713A" w:rsidRDefault="00A0713A" w:rsidP="00541FD6">
            <w:pPr>
              <w:pStyle w:val="TableParagraph"/>
              <w:spacing w:before="126"/>
              <w:ind w:left="91" w:right="92"/>
            </w:pPr>
            <w:r>
              <w:t>"НЕТ"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before="112"/>
              <w:ind w:left="201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/>
        </w:tc>
        <w:tc>
          <w:tcPr>
            <w:tcW w:w="589" w:type="dxa"/>
          </w:tcPr>
          <w:p w:rsidR="00A0713A" w:rsidRPr="000D537E" w:rsidRDefault="000D537E" w:rsidP="00541FD6">
            <w:pPr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>
              <w:rPr>
                <w:w w:val="99"/>
                <w:sz w:val="24"/>
              </w:rPr>
              <w:t>Х</w:t>
            </w:r>
            <w:r>
              <w:rPr>
                <w:lang w:val="ru-RU"/>
              </w:rPr>
              <w:t xml:space="preserve">         </w:t>
            </w:r>
          </w:p>
        </w:tc>
        <w:tc>
          <w:tcPr>
            <w:tcW w:w="588" w:type="dxa"/>
          </w:tcPr>
          <w:p w:rsidR="00A0713A" w:rsidRDefault="00A0713A" w:rsidP="000D537E">
            <w:pPr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 xml:space="preserve">     </w:t>
            </w:r>
          </w:p>
          <w:p w:rsidR="000D537E" w:rsidRPr="000D537E" w:rsidRDefault="000D537E" w:rsidP="000D537E">
            <w:pPr>
              <w:rPr>
                <w:lang w:val="ru-RU"/>
              </w:rPr>
            </w:pP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before="112"/>
              <w:ind w:right="2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before="112"/>
              <w:ind w:left="199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/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left="201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before="112"/>
              <w:ind w:right="2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Pr="00A0713A" w:rsidRDefault="00A0713A" w:rsidP="00541FD6">
            <w:pPr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/>
        </w:tc>
        <w:tc>
          <w:tcPr>
            <w:tcW w:w="586" w:type="dxa"/>
          </w:tcPr>
          <w:p w:rsidR="00A0713A" w:rsidRDefault="00A0713A" w:rsidP="00541FD6">
            <w:pPr>
              <w:pStyle w:val="TableParagraph"/>
              <w:spacing w:before="112"/>
              <w:ind w:right="2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  <w:tc>
          <w:tcPr>
            <w:tcW w:w="588" w:type="dxa"/>
          </w:tcPr>
          <w:p w:rsidR="00A0713A" w:rsidRDefault="00A0713A" w:rsidP="00541FD6">
            <w:pPr>
              <w:pStyle w:val="TableParagraph"/>
              <w:spacing w:before="112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</w:p>
        </w:tc>
      </w:tr>
    </w:tbl>
    <w:p w:rsidR="00A0713A" w:rsidRDefault="00A0713A" w:rsidP="00A0713A">
      <w:pPr>
        <w:spacing w:before="69" w:after="3"/>
        <w:rPr>
          <w:rFonts w:ascii="Times New Roman" w:hAnsi="Times New Roman" w:cs="Times New Roman"/>
          <w:b/>
          <w:sz w:val="24"/>
        </w:rPr>
      </w:pPr>
    </w:p>
    <w:p w:rsidR="007627AB" w:rsidRDefault="007627AB" w:rsidP="007627AB">
      <w:pPr>
        <w:spacing w:before="69" w:after="3"/>
        <w:ind w:left="78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4 – 6,5 баллов</w:t>
      </w:r>
    </w:p>
    <w:p w:rsidR="007627AB" w:rsidRPr="007627AB" w:rsidRDefault="007627AB" w:rsidP="007627AB">
      <w:pPr>
        <w:pStyle w:val="a5"/>
        <w:numPr>
          <w:ilvl w:val="0"/>
          <w:numId w:val="6"/>
        </w:numPr>
        <w:tabs>
          <w:tab w:val="left" w:pos="363"/>
        </w:tabs>
        <w:spacing w:before="69" w:after="3"/>
        <w:rPr>
          <w:b/>
          <w:sz w:val="24"/>
          <w:lang w:val="ru-RU"/>
        </w:rPr>
      </w:pPr>
      <w:r w:rsidRPr="007627AB">
        <w:rPr>
          <w:b/>
          <w:sz w:val="24"/>
          <w:lang w:val="ru-RU"/>
        </w:rPr>
        <w:t>[мах. 3</w:t>
      </w:r>
      <w:r w:rsidRPr="007627AB">
        <w:rPr>
          <w:b/>
          <w:spacing w:val="-2"/>
          <w:sz w:val="24"/>
          <w:lang w:val="ru-RU"/>
        </w:rPr>
        <w:t xml:space="preserve"> </w:t>
      </w:r>
      <w:r w:rsidRPr="007627AB">
        <w:rPr>
          <w:b/>
          <w:sz w:val="24"/>
          <w:lang w:val="ru-RU"/>
        </w:rPr>
        <w:t>балла</w:t>
      </w:r>
      <w:r>
        <w:rPr>
          <w:b/>
          <w:sz w:val="24"/>
          <w:lang w:val="ru-RU"/>
        </w:rPr>
        <w:t>, по 0,5 за верное соответствие</w:t>
      </w:r>
      <w:r w:rsidRPr="007627AB">
        <w:rPr>
          <w:b/>
          <w:sz w:val="24"/>
          <w:lang w:val="ru-RU"/>
        </w:rPr>
        <w:t>]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1"/>
        <w:gridCol w:w="1085"/>
        <w:gridCol w:w="1088"/>
        <w:gridCol w:w="1087"/>
        <w:gridCol w:w="1085"/>
        <w:gridCol w:w="1087"/>
        <w:gridCol w:w="1087"/>
      </w:tblGrid>
      <w:tr w:rsidR="007627AB" w:rsidTr="00541FD6">
        <w:trPr>
          <w:trHeight w:hRule="exact" w:val="286"/>
        </w:trPr>
        <w:tc>
          <w:tcPr>
            <w:tcW w:w="3121" w:type="dxa"/>
          </w:tcPr>
          <w:p w:rsidR="007627AB" w:rsidRDefault="007627AB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Полисахариды</w:t>
            </w:r>
          </w:p>
        </w:tc>
        <w:tc>
          <w:tcPr>
            <w:tcW w:w="1085" w:type="dxa"/>
          </w:tcPr>
          <w:p w:rsidR="007627AB" w:rsidRDefault="007627AB" w:rsidP="00541FD6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8" w:type="dxa"/>
          </w:tcPr>
          <w:p w:rsid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85" w:type="dxa"/>
          </w:tcPr>
          <w:p w:rsid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73" w:lineRule="exact"/>
              <w:ind w:left="4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7627AB" w:rsidTr="00541FD6">
        <w:trPr>
          <w:trHeight w:hRule="exact" w:val="286"/>
        </w:trPr>
        <w:tc>
          <w:tcPr>
            <w:tcW w:w="3121" w:type="dxa"/>
          </w:tcPr>
          <w:p w:rsidR="007627AB" w:rsidRDefault="007627AB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Группа</w:t>
            </w:r>
          </w:p>
        </w:tc>
        <w:tc>
          <w:tcPr>
            <w:tcW w:w="1085" w:type="dxa"/>
          </w:tcPr>
          <w:p w:rsidR="007627AB" w:rsidRDefault="007627AB" w:rsidP="00541FD6">
            <w:pPr>
              <w:pStyle w:val="TableParagraph"/>
              <w:spacing w:line="268" w:lineRule="exact"/>
              <w:ind w:right="2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1088" w:type="dxa"/>
          </w:tcPr>
          <w:p w:rsidR="007627AB" w:rsidRDefault="007627AB" w:rsidP="00541FD6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  <w:tc>
          <w:tcPr>
            <w:tcW w:w="1085" w:type="dxa"/>
          </w:tcPr>
          <w:p w:rsidR="007627AB" w:rsidRDefault="007627AB" w:rsidP="00541FD6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68" w:lineRule="exact"/>
              <w:ind w:left="451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1087" w:type="dxa"/>
          </w:tcPr>
          <w:p w:rsidR="007627AB" w:rsidRDefault="007627AB" w:rsidP="00541FD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</w:tr>
    </w:tbl>
    <w:p w:rsidR="007627AB" w:rsidRPr="007627AB" w:rsidRDefault="007627AB" w:rsidP="007627AB">
      <w:pPr>
        <w:pStyle w:val="a5"/>
        <w:numPr>
          <w:ilvl w:val="0"/>
          <w:numId w:val="6"/>
        </w:numPr>
        <w:tabs>
          <w:tab w:val="left" w:pos="363"/>
        </w:tabs>
        <w:spacing w:before="69" w:after="3"/>
        <w:rPr>
          <w:b/>
          <w:sz w:val="24"/>
          <w:lang w:val="ru-RU"/>
        </w:rPr>
      </w:pPr>
      <w:r w:rsidRPr="007627AB">
        <w:rPr>
          <w:b/>
          <w:sz w:val="24"/>
          <w:lang w:val="ru-RU"/>
        </w:rPr>
        <w:t>[мах. 3,5</w:t>
      </w:r>
      <w:r w:rsidRPr="007627AB">
        <w:rPr>
          <w:b/>
          <w:spacing w:val="-2"/>
          <w:sz w:val="24"/>
          <w:lang w:val="ru-RU"/>
        </w:rPr>
        <w:t xml:space="preserve"> </w:t>
      </w:r>
      <w:r w:rsidRPr="007627AB">
        <w:rPr>
          <w:b/>
          <w:sz w:val="24"/>
          <w:lang w:val="ru-RU"/>
        </w:rPr>
        <w:t>балла</w:t>
      </w:r>
      <w:r>
        <w:rPr>
          <w:b/>
          <w:sz w:val="24"/>
          <w:lang w:val="ru-RU"/>
        </w:rPr>
        <w:t>, по 0,5 за верное соответствие</w:t>
      </w:r>
      <w:r w:rsidRPr="007627AB">
        <w:rPr>
          <w:b/>
          <w:sz w:val="24"/>
          <w:lang w:val="ru-RU"/>
        </w:rPr>
        <w:t>]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4"/>
        <w:gridCol w:w="926"/>
        <w:gridCol w:w="927"/>
        <w:gridCol w:w="929"/>
        <w:gridCol w:w="926"/>
        <w:gridCol w:w="929"/>
        <w:gridCol w:w="926"/>
        <w:gridCol w:w="929"/>
      </w:tblGrid>
      <w:tr w:rsidR="007627AB" w:rsidTr="00541FD6">
        <w:trPr>
          <w:trHeight w:hRule="exact" w:val="286"/>
        </w:trPr>
        <w:tc>
          <w:tcPr>
            <w:tcW w:w="3164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Условные обозначения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927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ind w:left="398"/>
              <w:jc w:val="lef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ind w:left="398"/>
              <w:jc w:val="lef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ind w:right="1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7</w:t>
            </w:r>
          </w:p>
        </w:tc>
      </w:tr>
      <w:tr w:rsidR="007627AB" w:rsidTr="00541FD6">
        <w:trPr>
          <w:trHeight w:hRule="exact" w:val="286"/>
        </w:trPr>
        <w:tc>
          <w:tcPr>
            <w:tcW w:w="3164" w:type="dxa"/>
          </w:tcPr>
          <w:p w:rsidR="007627AB" w:rsidRPr="007627AB" w:rsidRDefault="007627AB" w:rsidP="00541FD6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  <w:lang w:val="ru-RU"/>
              </w:rPr>
            </w:pPr>
            <w:r w:rsidRPr="007627AB">
              <w:rPr>
                <w:b/>
                <w:sz w:val="24"/>
                <w:lang w:val="ru-RU"/>
              </w:rPr>
              <w:t>Структуры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ind w:right="1"/>
              <w:rPr>
                <w:sz w:val="24"/>
                <w:lang w:val="ru-RU"/>
              </w:rPr>
            </w:pPr>
            <w:r w:rsidRPr="007627AB">
              <w:rPr>
                <w:sz w:val="24"/>
                <w:lang w:val="ru-RU"/>
              </w:rPr>
              <w:t>В</w:t>
            </w:r>
          </w:p>
        </w:tc>
        <w:tc>
          <w:tcPr>
            <w:tcW w:w="927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ind w:left="350"/>
              <w:jc w:val="left"/>
              <w:rPr>
                <w:sz w:val="24"/>
                <w:lang w:val="ru-RU"/>
              </w:rPr>
            </w:pPr>
            <w:r w:rsidRPr="007627AB">
              <w:rPr>
                <w:sz w:val="24"/>
                <w:lang w:val="ru-RU"/>
              </w:rPr>
              <w:t>Ж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627AB">
              <w:rPr>
                <w:sz w:val="24"/>
                <w:lang w:val="ru-RU"/>
              </w:rPr>
              <w:t>З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ind w:left="372"/>
              <w:jc w:val="left"/>
              <w:rPr>
                <w:sz w:val="24"/>
                <w:lang w:val="ru-RU"/>
              </w:rPr>
            </w:pPr>
            <w:r w:rsidRPr="007627AB">
              <w:rPr>
                <w:w w:val="99"/>
                <w:sz w:val="24"/>
                <w:lang w:val="ru-RU"/>
              </w:rPr>
              <w:t>А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627AB">
              <w:rPr>
                <w:w w:val="99"/>
                <w:sz w:val="24"/>
                <w:lang w:val="ru-RU"/>
              </w:rPr>
              <w:t>Г</w:t>
            </w:r>
          </w:p>
        </w:tc>
        <w:tc>
          <w:tcPr>
            <w:tcW w:w="926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ind w:right="1"/>
              <w:rPr>
                <w:sz w:val="24"/>
                <w:lang w:val="ru-RU"/>
              </w:rPr>
            </w:pPr>
            <w:r w:rsidRPr="007627AB">
              <w:rPr>
                <w:w w:val="99"/>
                <w:sz w:val="24"/>
                <w:lang w:val="ru-RU"/>
              </w:rPr>
              <w:t>Б</w:t>
            </w:r>
          </w:p>
        </w:tc>
        <w:tc>
          <w:tcPr>
            <w:tcW w:w="929" w:type="dxa"/>
          </w:tcPr>
          <w:p w:rsidR="007627AB" w:rsidRPr="007627AB" w:rsidRDefault="007627AB" w:rsidP="00541FD6">
            <w:pPr>
              <w:pStyle w:val="TableParagraph"/>
              <w:spacing w:line="268" w:lineRule="exact"/>
              <w:ind w:right="1"/>
              <w:rPr>
                <w:sz w:val="24"/>
                <w:lang w:val="ru-RU"/>
              </w:rPr>
            </w:pPr>
            <w:r w:rsidRPr="007627AB">
              <w:rPr>
                <w:w w:val="99"/>
                <w:sz w:val="24"/>
                <w:lang w:val="ru-RU"/>
              </w:rPr>
              <w:t>Д</w:t>
            </w:r>
          </w:p>
        </w:tc>
      </w:tr>
    </w:tbl>
    <w:p w:rsidR="006C4E63" w:rsidRDefault="006C4E63" w:rsidP="00EA76BC"/>
    <w:p w:rsidR="007627AB" w:rsidRPr="001B0C72" w:rsidRDefault="00714C04" w:rsidP="00EA76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27AB" w:rsidRPr="001B0C72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1B0C72">
        <w:rPr>
          <w:rFonts w:ascii="Times New Roman" w:hAnsi="Times New Roman" w:cs="Times New Roman"/>
          <w:b/>
          <w:sz w:val="28"/>
          <w:szCs w:val="28"/>
        </w:rPr>
        <w:t>66,5 б.</w:t>
      </w:r>
    </w:p>
    <w:sectPr w:rsidR="007627AB" w:rsidRPr="001B0C72" w:rsidSect="001022B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897"/>
    <w:multiLevelType w:val="hybridMultilevel"/>
    <w:tmpl w:val="1C461ED6"/>
    <w:lvl w:ilvl="0" w:tplc="6F5EE432">
      <w:start w:val="1"/>
      <w:numFmt w:val="decimal"/>
      <w:lvlText w:val="%1."/>
      <w:lvlJc w:val="left"/>
      <w:pPr>
        <w:ind w:left="662" w:hanging="5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E93C60E4">
      <w:start w:val="1"/>
      <w:numFmt w:val="decimal"/>
      <w:lvlText w:val="%2)"/>
      <w:lvlJc w:val="left"/>
      <w:pPr>
        <w:ind w:left="7231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AA6434E4">
      <w:numFmt w:val="bullet"/>
      <w:lvlText w:val="•"/>
      <w:lvlJc w:val="left"/>
      <w:pPr>
        <w:ind w:left="6480" w:hanging="260"/>
      </w:pPr>
      <w:rPr>
        <w:rFonts w:hint="default"/>
      </w:rPr>
    </w:lvl>
    <w:lvl w:ilvl="3" w:tplc="679AF026">
      <w:numFmt w:val="bullet"/>
      <w:lvlText w:val="•"/>
      <w:lvlJc w:val="left"/>
      <w:pPr>
        <w:ind w:left="7240" w:hanging="260"/>
      </w:pPr>
      <w:rPr>
        <w:rFonts w:hint="default"/>
      </w:rPr>
    </w:lvl>
    <w:lvl w:ilvl="4" w:tplc="900C82D6">
      <w:numFmt w:val="bullet"/>
      <w:lvlText w:val="•"/>
      <w:lvlJc w:val="left"/>
      <w:pPr>
        <w:ind w:left="6400" w:hanging="260"/>
      </w:pPr>
      <w:rPr>
        <w:rFonts w:hint="default"/>
      </w:rPr>
    </w:lvl>
    <w:lvl w:ilvl="5" w:tplc="DB82C540">
      <w:numFmt w:val="bullet"/>
      <w:lvlText w:val="•"/>
      <w:lvlJc w:val="left"/>
      <w:pPr>
        <w:ind w:left="5561" w:hanging="260"/>
      </w:pPr>
      <w:rPr>
        <w:rFonts w:hint="default"/>
      </w:rPr>
    </w:lvl>
    <w:lvl w:ilvl="6" w:tplc="D160E15C">
      <w:numFmt w:val="bullet"/>
      <w:lvlText w:val="•"/>
      <w:lvlJc w:val="left"/>
      <w:pPr>
        <w:ind w:left="4721" w:hanging="260"/>
      </w:pPr>
      <w:rPr>
        <w:rFonts w:hint="default"/>
      </w:rPr>
    </w:lvl>
    <w:lvl w:ilvl="7" w:tplc="2DEAC426">
      <w:numFmt w:val="bullet"/>
      <w:lvlText w:val="•"/>
      <w:lvlJc w:val="left"/>
      <w:pPr>
        <w:ind w:left="3882" w:hanging="260"/>
      </w:pPr>
      <w:rPr>
        <w:rFonts w:hint="default"/>
      </w:rPr>
    </w:lvl>
    <w:lvl w:ilvl="8" w:tplc="787457B6">
      <w:numFmt w:val="bullet"/>
      <w:lvlText w:val="•"/>
      <w:lvlJc w:val="left"/>
      <w:pPr>
        <w:ind w:left="3043" w:hanging="260"/>
      </w:pPr>
      <w:rPr>
        <w:rFonts w:hint="default"/>
      </w:rPr>
    </w:lvl>
  </w:abstractNum>
  <w:abstractNum w:abstractNumId="1">
    <w:nsid w:val="051A6DEE"/>
    <w:multiLevelType w:val="hybridMultilevel"/>
    <w:tmpl w:val="D924CF0E"/>
    <w:lvl w:ilvl="0" w:tplc="6434A59C">
      <w:start w:val="1"/>
      <w:numFmt w:val="decimal"/>
      <w:lvlText w:val="%1."/>
      <w:lvlJc w:val="left"/>
      <w:pPr>
        <w:ind w:left="662" w:hanging="5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E93C60E4">
      <w:start w:val="1"/>
      <w:numFmt w:val="decimal"/>
      <w:lvlText w:val="%2)"/>
      <w:lvlJc w:val="left"/>
      <w:pPr>
        <w:ind w:left="7231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AA6434E4">
      <w:numFmt w:val="bullet"/>
      <w:lvlText w:val="•"/>
      <w:lvlJc w:val="left"/>
      <w:pPr>
        <w:ind w:left="6480" w:hanging="260"/>
      </w:pPr>
      <w:rPr>
        <w:rFonts w:hint="default"/>
      </w:rPr>
    </w:lvl>
    <w:lvl w:ilvl="3" w:tplc="679AF026">
      <w:numFmt w:val="bullet"/>
      <w:lvlText w:val="•"/>
      <w:lvlJc w:val="left"/>
      <w:pPr>
        <w:ind w:left="7240" w:hanging="260"/>
      </w:pPr>
      <w:rPr>
        <w:rFonts w:hint="default"/>
      </w:rPr>
    </w:lvl>
    <w:lvl w:ilvl="4" w:tplc="900C82D6">
      <w:numFmt w:val="bullet"/>
      <w:lvlText w:val="•"/>
      <w:lvlJc w:val="left"/>
      <w:pPr>
        <w:ind w:left="6400" w:hanging="260"/>
      </w:pPr>
      <w:rPr>
        <w:rFonts w:hint="default"/>
      </w:rPr>
    </w:lvl>
    <w:lvl w:ilvl="5" w:tplc="DB82C540">
      <w:numFmt w:val="bullet"/>
      <w:lvlText w:val="•"/>
      <w:lvlJc w:val="left"/>
      <w:pPr>
        <w:ind w:left="5561" w:hanging="260"/>
      </w:pPr>
      <w:rPr>
        <w:rFonts w:hint="default"/>
      </w:rPr>
    </w:lvl>
    <w:lvl w:ilvl="6" w:tplc="D160E15C">
      <w:numFmt w:val="bullet"/>
      <w:lvlText w:val="•"/>
      <w:lvlJc w:val="left"/>
      <w:pPr>
        <w:ind w:left="4721" w:hanging="260"/>
      </w:pPr>
      <w:rPr>
        <w:rFonts w:hint="default"/>
      </w:rPr>
    </w:lvl>
    <w:lvl w:ilvl="7" w:tplc="2DEAC426">
      <w:numFmt w:val="bullet"/>
      <w:lvlText w:val="•"/>
      <w:lvlJc w:val="left"/>
      <w:pPr>
        <w:ind w:left="3882" w:hanging="260"/>
      </w:pPr>
      <w:rPr>
        <w:rFonts w:hint="default"/>
      </w:rPr>
    </w:lvl>
    <w:lvl w:ilvl="8" w:tplc="787457B6">
      <w:numFmt w:val="bullet"/>
      <w:lvlText w:val="•"/>
      <w:lvlJc w:val="left"/>
      <w:pPr>
        <w:ind w:left="3043" w:hanging="260"/>
      </w:pPr>
      <w:rPr>
        <w:rFonts w:hint="default"/>
      </w:rPr>
    </w:lvl>
  </w:abstractNum>
  <w:abstractNum w:abstractNumId="2">
    <w:nsid w:val="168936FD"/>
    <w:multiLevelType w:val="hybridMultilevel"/>
    <w:tmpl w:val="7DC8D7A4"/>
    <w:lvl w:ilvl="0" w:tplc="52B44062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3">
    <w:nsid w:val="3A00420B"/>
    <w:multiLevelType w:val="hybridMultilevel"/>
    <w:tmpl w:val="CC3CD07C"/>
    <w:lvl w:ilvl="0" w:tplc="A9769266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24"/>
        <w:szCs w:val="24"/>
      </w:rPr>
    </w:lvl>
    <w:lvl w:ilvl="1" w:tplc="FACC0212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CEA4EBBE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7564F9F0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245E8CA8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ABDEEEDA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C4463F52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913EA55A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00F4E494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4">
    <w:nsid w:val="3E55799D"/>
    <w:multiLevelType w:val="hybridMultilevel"/>
    <w:tmpl w:val="AB1245EE"/>
    <w:lvl w:ilvl="0" w:tplc="42C4AFF0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34027C18">
      <w:start w:val="1"/>
      <w:numFmt w:val="decimal"/>
      <w:lvlText w:val="%2."/>
      <w:lvlJc w:val="left"/>
      <w:pPr>
        <w:ind w:left="830" w:hanging="425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2CA8B47C">
      <w:numFmt w:val="bullet"/>
      <w:lvlText w:val="–"/>
      <w:lvlJc w:val="left"/>
      <w:pPr>
        <w:ind w:left="1010" w:hanging="18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 w:tplc="7D28CC5C">
      <w:numFmt w:val="bullet"/>
      <w:lvlText w:val="•"/>
      <w:lvlJc w:val="left"/>
      <w:pPr>
        <w:ind w:left="2130" w:hanging="180"/>
      </w:pPr>
      <w:rPr>
        <w:rFonts w:hint="default"/>
      </w:rPr>
    </w:lvl>
    <w:lvl w:ilvl="4" w:tplc="84E259E2">
      <w:numFmt w:val="bullet"/>
      <w:lvlText w:val="•"/>
      <w:lvlJc w:val="left"/>
      <w:pPr>
        <w:ind w:left="3241" w:hanging="180"/>
      </w:pPr>
      <w:rPr>
        <w:rFonts w:hint="default"/>
      </w:rPr>
    </w:lvl>
    <w:lvl w:ilvl="5" w:tplc="995847B2">
      <w:numFmt w:val="bullet"/>
      <w:lvlText w:val="•"/>
      <w:lvlJc w:val="left"/>
      <w:pPr>
        <w:ind w:left="4352" w:hanging="180"/>
      </w:pPr>
      <w:rPr>
        <w:rFonts w:hint="default"/>
      </w:rPr>
    </w:lvl>
    <w:lvl w:ilvl="6" w:tplc="E200B9A2">
      <w:numFmt w:val="bullet"/>
      <w:lvlText w:val="•"/>
      <w:lvlJc w:val="left"/>
      <w:pPr>
        <w:ind w:left="5463" w:hanging="180"/>
      </w:pPr>
      <w:rPr>
        <w:rFonts w:hint="default"/>
      </w:rPr>
    </w:lvl>
    <w:lvl w:ilvl="7" w:tplc="1A3847BC">
      <w:numFmt w:val="bullet"/>
      <w:lvlText w:val="•"/>
      <w:lvlJc w:val="left"/>
      <w:pPr>
        <w:ind w:left="6574" w:hanging="180"/>
      </w:pPr>
      <w:rPr>
        <w:rFonts w:hint="default"/>
      </w:rPr>
    </w:lvl>
    <w:lvl w:ilvl="8" w:tplc="721AC7D0">
      <w:numFmt w:val="bullet"/>
      <w:lvlText w:val="•"/>
      <w:lvlJc w:val="left"/>
      <w:pPr>
        <w:ind w:left="7684" w:hanging="180"/>
      </w:pPr>
      <w:rPr>
        <w:rFonts w:hint="default"/>
      </w:rPr>
    </w:lvl>
  </w:abstractNum>
  <w:abstractNum w:abstractNumId="5">
    <w:nsid w:val="57546DB9"/>
    <w:multiLevelType w:val="hybridMultilevel"/>
    <w:tmpl w:val="50122FE2"/>
    <w:lvl w:ilvl="0" w:tplc="6FA21A6A">
      <w:start w:val="1"/>
      <w:numFmt w:val="decimal"/>
      <w:lvlText w:val="%1."/>
      <w:lvlJc w:val="left"/>
      <w:pPr>
        <w:ind w:left="642" w:hanging="5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 w:tplc="A63E0A74">
      <w:start w:val="1"/>
      <w:numFmt w:val="decimal"/>
      <w:lvlText w:val="%2)"/>
      <w:lvlJc w:val="left"/>
      <w:pPr>
        <w:ind w:left="901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50FE7746">
      <w:numFmt w:val="bullet"/>
      <w:lvlText w:val="•"/>
      <w:lvlJc w:val="left"/>
      <w:pPr>
        <w:ind w:left="1758" w:hanging="260"/>
      </w:pPr>
      <w:rPr>
        <w:rFonts w:hint="default"/>
      </w:rPr>
    </w:lvl>
    <w:lvl w:ilvl="3" w:tplc="59E2A52A">
      <w:numFmt w:val="bullet"/>
      <w:lvlText w:val="•"/>
      <w:lvlJc w:val="left"/>
      <w:pPr>
        <w:ind w:left="2616" w:hanging="260"/>
      </w:pPr>
      <w:rPr>
        <w:rFonts w:hint="default"/>
      </w:rPr>
    </w:lvl>
    <w:lvl w:ilvl="4" w:tplc="AAEC953A">
      <w:numFmt w:val="bullet"/>
      <w:lvlText w:val="•"/>
      <w:lvlJc w:val="left"/>
      <w:pPr>
        <w:ind w:left="3475" w:hanging="260"/>
      </w:pPr>
      <w:rPr>
        <w:rFonts w:hint="default"/>
      </w:rPr>
    </w:lvl>
    <w:lvl w:ilvl="5" w:tplc="5CFE10A4">
      <w:numFmt w:val="bullet"/>
      <w:lvlText w:val="•"/>
      <w:lvlJc w:val="left"/>
      <w:pPr>
        <w:ind w:left="4333" w:hanging="260"/>
      </w:pPr>
      <w:rPr>
        <w:rFonts w:hint="default"/>
      </w:rPr>
    </w:lvl>
    <w:lvl w:ilvl="6" w:tplc="ABCA01BE">
      <w:numFmt w:val="bullet"/>
      <w:lvlText w:val="•"/>
      <w:lvlJc w:val="left"/>
      <w:pPr>
        <w:ind w:left="5192" w:hanging="260"/>
      </w:pPr>
      <w:rPr>
        <w:rFonts w:hint="default"/>
      </w:rPr>
    </w:lvl>
    <w:lvl w:ilvl="7" w:tplc="1090D678">
      <w:numFmt w:val="bullet"/>
      <w:lvlText w:val="•"/>
      <w:lvlJc w:val="left"/>
      <w:pPr>
        <w:ind w:left="6050" w:hanging="260"/>
      </w:pPr>
      <w:rPr>
        <w:rFonts w:hint="default"/>
      </w:rPr>
    </w:lvl>
    <w:lvl w:ilvl="8" w:tplc="513CFFD4">
      <w:numFmt w:val="bullet"/>
      <w:lvlText w:val="•"/>
      <w:lvlJc w:val="left"/>
      <w:pPr>
        <w:ind w:left="6909" w:hanging="260"/>
      </w:pPr>
      <w:rPr>
        <w:rFonts w:hint="default"/>
      </w:rPr>
    </w:lvl>
  </w:abstractNum>
  <w:abstractNum w:abstractNumId="6">
    <w:nsid w:val="74B81394"/>
    <w:multiLevelType w:val="hybridMultilevel"/>
    <w:tmpl w:val="AB1245EE"/>
    <w:lvl w:ilvl="0" w:tplc="42C4AFF0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34027C18">
      <w:start w:val="1"/>
      <w:numFmt w:val="decimal"/>
      <w:lvlText w:val="%2."/>
      <w:lvlJc w:val="left"/>
      <w:pPr>
        <w:ind w:left="830" w:hanging="425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2CA8B47C">
      <w:numFmt w:val="bullet"/>
      <w:lvlText w:val="–"/>
      <w:lvlJc w:val="left"/>
      <w:pPr>
        <w:ind w:left="1010" w:hanging="18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 w:tplc="7D28CC5C">
      <w:numFmt w:val="bullet"/>
      <w:lvlText w:val="•"/>
      <w:lvlJc w:val="left"/>
      <w:pPr>
        <w:ind w:left="2130" w:hanging="180"/>
      </w:pPr>
      <w:rPr>
        <w:rFonts w:hint="default"/>
      </w:rPr>
    </w:lvl>
    <w:lvl w:ilvl="4" w:tplc="84E259E2">
      <w:numFmt w:val="bullet"/>
      <w:lvlText w:val="•"/>
      <w:lvlJc w:val="left"/>
      <w:pPr>
        <w:ind w:left="3241" w:hanging="180"/>
      </w:pPr>
      <w:rPr>
        <w:rFonts w:hint="default"/>
      </w:rPr>
    </w:lvl>
    <w:lvl w:ilvl="5" w:tplc="995847B2">
      <w:numFmt w:val="bullet"/>
      <w:lvlText w:val="•"/>
      <w:lvlJc w:val="left"/>
      <w:pPr>
        <w:ind w:left="4352" w:hanging="180"/>
      </w:pPr>
      <w:rPr>
        <w:rFonts w:hint="default"/>
      </w:rPr>
    </w:lvl>
    <w:lvl w:ilvl="6" w:tplc="E200B9A2">
      <w:numFmt w:val="bullet"/>
      <w:lvlText w:val="•"/>
      <w:lvlJc w:val="left"/>
      <w:pPr>
        <w:ind w:left="5463" w:hanging="180"/>
      </w:pPr>
      <w:rPr>
        <w:rFonts w:hint="default"/>
      </w:rPr>
    </w:lvl>
    <w:lvl w:ilvl="7" w:tplc="1A3847BC">
      <w:numFmt w:val="bullet"/>
      <w:lvlText w:val="•"/>
      <w:lvlJc w:val="left"/>
      <w:pPr>
        <w:ind w:left="6574" w:hanging="180"/>
      </w:pPr>
      <w:rPr>
        <w:rFonts w:hint="default"/>
      </w:rPr>
    </w:lvl>
    <w:lvl w:ilvl="8" w:tplc="721AC7D0">
      <w:numFmt w:val="bullet"/>
      <w:lvlText w:val="•"/>
      <w:lvlJc w:val="left"/>
      <w:pPr>
        <w:ind w:left="7684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4E63"/>
    <w:rsid w:val="000D537E"/>
    <w:rsid w:val="001022BE"/>
    <w:rsid w:val="00142D4C"/>
    <w:rsid w:val="001847A7"/>
    <w:rsid w:val="00190491"/>
    <w:rsid w:val="001A4C54"/>
    <w:rsid w:val="001B0C72"/>
    <w:rsid w:val="00204A92"/>
    <w:rsid w:val="00223E6A"/>
    <w:rsid w:val="002B5BE8"/>
    <w:rsid w:val="00357D16"/>
    <w:rsid w:val="00367A18"/>
    <w:rsid w:val="00397137"/>
    <w:rsid w:val="00454E14"/>
    <w:rsid w:val="004E3246"/>
    <w:rsid w:val="00645D5A"/>
    <w:rsid w:val="00657709"/>
    <w:rsid w:val="00670F86"/>
    <w:rsid w:val="006C4E63"/>
    <w:rsid w:val="00714C04"/>
    <w:rsid w:val="007627AB"/>
    <w:rsid w:val="007A0EEB"/>
    <w:rsid w:val="008A412D"/>
    <w:rsid w:val="008D251C"/>
    <w:rsid w:val="00953C08"/>
    <w:rsid w:val="009571D2"/>
    <w:rsid w:val="00A0713A"/>
    <w:rsid w:val="00AE55B9"/>
    <w:rsid w:val="00B716ED"/>
    <w:rsid w:val="00BA76A4"/>
    <w:rsid w:val="00CA6974"/>
    <w:rsid w:val="00D86B8C"/>
    <w:rsid w:val="00EA7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C4E63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4E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6C4E63"/>
    <w:pPr>
      <w:widowControl w:val="0"/>
      <w:spacing w:after="0" w:line="240" w:lineRule="auto"/>
      <w:ind w:left="901" w:hanging="25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6C4E63"/>
    <w:pPr>
      <w:widowControl w:val="0"/>
      <w:spacing w:after="0" w:line="240" w:lineRule="auto"/>
      <w:ind w:left="462" w:hanging="259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6C4E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C4E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53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3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User</cp:lastModifiedBy>
  <cp:revision>2</cp:revision>
  <dcterms:created xsi:type="dcterms:W3CDTF">2017-09-27T06:27:00Z</dcterms:created>
  <dcterms:modified xsi:type="dcterms:W3CDTF">2017-09-27T06:27:00Z</dcterms:modified>
</cp:coreProperties>
</file>